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AF" w:rsidRPr="00C83E55" w:rsidRDefault="00E03DAF" w:rsidP="00831AF1">
      <w:pPr>
        <w:widowControl w:val="0"/>
        <w:spacing w:after="300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АННОТАЦИЯ</w:t>
      </w:r>
    </w:p>
    <w:p w:rsidR="00E03DAF" w:rsidRPr="00B86FAC" w:rsidRDefault="00E03DAF" w:rsidP="00831AF1">
      <w:r w:rsidRPr="00B95617">
        <w:t>В данном документе приведено описание программного обеспечения (</w:t>
      </w:r>
      <w:r>
        <w:t xml:space="preserve">далее – </w:t>
      </w:r>
      <w:r w:rsidRPr="00B95617">
        <w:t>ПО) автоматизированной системы (</w:t>
      </w:r>
      <w:r>
        <w:t>далее – АС) к</w:t>
      </w:r>
      <w:r w:rsidRPr="00B95617">
        <w:t xml:space="preserve">онтроль целостности </w:t>
      </w:r>
      <w:r w:rsidR="00A9197C">
        <w:t xml:space="preserve">кремниевых </w:t>
      </w:r>
      <w:r w:rsidRPr="00B95617">
        <w:t>пластин (</w:t>
      </w:r>
      <w:r>
        <w:t xml:space="preserve">далее – </w:t>
      </w:r>
      <w:r w:rsidRPr="00B95617">
        <w:t>КЦ</w:t>
      </w:r>
      <w:r w:rsidR="00A9197C">
        <w:t>К</w:t>
      </w:r>
      <w:r w:rsidRPr="00B95617">
        <w:t xml:space="preserve">П). Данный документ содержит информацию о назначении, функциях, структуре и составных частях </w:t>
      </w:r>
      <w:r w:rsidR="00A9197C">
        <w:t>КЦКП</w:t>
      </w:r>
      <w:r w:rsidRPr="00B95617">
        <w:t>.</w:t>
      </w:r>
    </w:p>
    <w:p w:rsidR="00F21362" w:rsidRDefault="00F21362" w:rsidP="00831AF1">
      <w:pPr>
        <w:pStyle w:val="11"/>
        <w:tabs>
          <w:tab w:val="clear" w:pos="9344"/>
          <w:tab w:val="right" w:leader="dot" w:pos="9639"/>
        </w:tabs>
        <w:ind w:right="-2"/>
      </w:pPr>
    </w:p>
    <w:p w:rsidR="00E03DAF" w:rsidRPr="0031778D" w:rsidRDefault="00E03DAF" w:rsidP="00831AF1">
      <w:pPr>
        <w:spacing w:after="300"/>
        <w:ind w:firstLine="0"/>
        <w:jc w:val="center"/>
        <w:outlineLvl w:val="0"/>
        <w:rPr>
          <w:rFonts w:cs="Times New Roman"/>
          <w:b/>
          <w:sz w:val="32"/>
          <w:szCs w:val="32"/>
        </w:rPr>
      </w:pPr>
      <w:bookmarkStart w:id="0" w:name="_Toc167191970"/>
      <w:bookmarkStart w:id="1" w:name="_Toc233818202"/>
      <w:bookmarkStart w:id="2" w:name="_Toc233876974"/>
      <w:bookmarkStart w:id="3" w:name="_Toc235019983"/>
      <w:r w:rsidRPr="00690276">
        <w:rPr>
          <w:rFonts w:cs="Times New Roman"/>
          <w:b/>
          <w:sz w:val="32"/>
          <w:szCs w:val="32"/>
        </w:rPr>
        <w:t>Перечень применяемых сокращений</w:t>
      </w:r>
      <w:bookmarkEnd w:id="0"/>
      <w:bookmarkEnd w:id="1"/>
      <w:bookmarkEnd w:id="2"/>
      <w:bookmarkEnd w:id="3"/>
    </w:p>
    <w:p w:rsidR="00EB703A" w:rsidRDefault="00EB703A" w:rsidP="00831AF1">
      <w:pPr>
        <w:tabs>
          <w:tab w:val="left" w:pos="2127"/>
        </w:tabs>
        <w:ind w:left="2127" w:hanging="1418"/>
      </w:pPr>
      <w:r w:rsidRPr="00C03032">
        <w:rPr>
          <w:rFonts w:ascii="TimesNewRomanPSMT" w:eastAsia="TimesNewRomanPSMT" w:hAnsi="TimesNewRomanPSMT"/>
          <w:color w:val="000000"/>
          <w:szCs w:val="28"/>
        </w:rPr>
        <w:t>ROI</w:t>
      </w:r>
      <w:r>
        <w:rPr>
          <w:rFonts w:ascii="TimesNewRomanPSMT" w:eastAsia="TimesNewRomanPSMT" w:hAnsi="TimesNewRomanPSMT"/>
          <w:color w:val="000000"/>
          <w:szCs w:val="28"/>
        </w:rPr>
        <w:tab/>
      </w:r>
      <w:r w:rsidR="00B4685D">
        <w:rPr>
          <w:rFonts w:ascii="TimesNewRomanPSMT" w:eastAsia="TimesNewRomanPSMT" w:hAnsi="TimesNewRomanPSMT"/>
          <w:color w:val="000000"/>
          <w:szCs w:val="28"/>
        </w:rPr>
        <w:t>область интереса;</w:t>
      </w:r>
    </w:p>
    <w:p w:rsidR="00E03DAF" w:rsidRDefault="00E03DAF" w:rsidP="00831AF1">
      <w:pPr>
        <w:tabs>
          <w:tab w:val="left" w:pos="2127"/>
        </w:tabs>
        <w:ind w:left="2127" w:hanging="1418"/>
      </w:pPr>
      <w:r>
        <w:t>АС</w:t>
      </w:r>
      <w:r>
        <w:tab/>
        <w:t>автоматизированная система;</w:t>
      </w:r>
    </w:p>
    <w:p w:rsidR="00E03DAF" w:rsidRDefault="00E03DAF" w:rsidP="00831AF1">
      <w:pPr>
        <w:tabs>
          <w:tab w:val="left" w:pos="2127"/>
        </w:tabs>
        <w:ind w:left="2127" w:hanging="1418"/>
      </w:pPr>
      <w:r>
        <w:t>БД</w:t>
      </w:r>
      <w:r>
        <w:tab/>
        <w:t>база данных;</w:t>
      </w:r>
    </w:p>
    <w:p w:rsidR="00E03DAF" w:rsidRDefault="00A9197C" w:rsidP="00831AF1">
      <w:pPr>
        <w:tabs>
          <w:tab w:val="left" w:pos="2127"/>
        </w:tabs>
        <w:ind w:left="2127" w:hanging="1418"/>
      </w:pPr>
      <w:r>
        <w:t>КЦКП</w:t>
      </w:r>
      <w:r w:rsidR="00E03DAF">
        <w:tab/>
        <w:t xml:space="preserve">контроль целостности </w:t>
      </w:r>
      <w:r w:rsidR="006E3C76">
        <w:t xml:space="preserve">кремниевых </w:t>
      </w:r>
      <w:r w:rsidR="00E03DAF">
        <w:t>пластин;</w:t>
      </w:r>
    </w:p>
    <w:p w:rsidR="00E03DAF" w:rsidRDefault="00E03DAF" w:rsidP="00831AF1">
      <w:pPr>
        <w:tabs>
          <w:tab w:val="left" w:pos="2127"/>
        </w:tabs>
        <w:ind w:left="2127" w:hanging="1418"/>
      </w:pPr>
      <w:r>
        <w:t>ПЛК</w:t>
      </w:r>
      <w:r>
        <w:tab/>
        <w:t>программируемый логический контроллер;</w:t>
      </w:r>
    </w:p>
    <w:p w:rsidR="00E03DAF" w:rsidRDefault="00E03DAF" w:rsidP="00831AF1">
      <w:pPr>
        <w:tabs>
          <w:tab w:val="left" w:pos="2127"/>
        </w:tabs>
        <w:ind w:left="2127" w:hanging="1418"/>
      </w:pPr>
      <w:r>
        <w:t>ПО</w:t>
      </w:r>
      <w:r>
        <w:tab/>
        <w:t>программное обеспечение;</w:t>
      </w:r>
    </w:p>
    <w:p w:rsidR="00E03DAF" w:rsidRPr="007C6A4F" w:rsidRDefault="00E03DAF" w:rsidP="00831AF1">
      <w:pPr>
        <w:tabs>
          <w:tab w:val="left" w:pos="2127"/>
        </w:tabs>
        <w:ind w:left="2127" w:hanging="1418"/>
      </w:pPr>
      <w:r>
        <w:t>ФЭП</w:t>
      </w:r>
      <w:r>
        <w:tab/>
        <w:t>фотоэлектрический преобразователь</w:t>
      </w:r>
    </w:p>
    <w:p w:rsidR="00E03DAF" w:rsidRDefault="00E03DAF" w:rsidP="00831AF1">
      <w:pPr>
        <w:pStyle w:val="31"/>
        <w:spacing w:line="360" w:lineRule="auto"/>
        <w:ind w:firstLine="709"/>
        <w:contextualSpacing/>
        <w:rPr>
          <w:rFonts w:eastAsiaTheme="minorHAnsi" w:cstheme="minorBidi"/>
          <w:sz w:val="28"/>
          <w:szCs w:val="28"/>
          <w:lang w:eastAsia="en-US"/>
        </w:rPr>
      </w:pPr>
    </w:p>
    <w:p w:rsidR="00DF6DD9" w:rsidRDefault="00DF6DD9" w:rsidP="00831AF1">
      <w:pPr>
        <w:pStyle w:val="1"/>
        <w:keepNext w:val="0"/>
        <w:keepLines w:val="0"/>
        <w:pageBreakBefore w:val="0"/>
        <w:numPr>
          <w:ilvl w:val="0"/>
          <w:numId w:val="17"/>
        </w:numPr>
        <w:suppressAutoHyphens/>
        <w:ind w:left="0" w:firstLine="709"/>
      </w:pPr>
      <w:bookmarkStart w:id="4" w:name="_Toc233876975"/>
      <w:bookmarkStart w:id="5" w:name="_Toc233818203"/>
      <w:bookmarkStart w:id="6" w:name="_Toc235005816"/>
      <w:bookmarkStart w:id="7" w:name="_Toc235019984"/>
      <w:r>
        <w:t>Назначение автоматизированной системы</w:t>
      </w:r>
      <w:bookmarkEnd w:id="4"/>
      <w:bookmarkEnd w:id="5"/>
      <w:bookmarkEnd w:id="6"/>
      <w:bookmarkEnd w:id="7"/>
    </w:p>
    <w:p w:rsidR="00DF6DD9" w:rsidRDefault="00DF6DD9" w:rsidP="00831AF1">
      <w:pPr>
        <w:pStyle w:val="2"/>
        <w:keepNext w:val="0"/>
        <w:keepLines w:val="0"/>
        <w:numPr>
          <w:ilvl w:val="1"/>
          <w:numId w:val="17"/>
        </w:numPr>
        <w:suppressAutoHyphens/>
        <w:spacing w:after="100"/>
        <w:ind w:left="0" w:firstLine="709"/>
      </w:pPr>
      <w:bookmarkStart w:id="8" w:name="_Toc235005817"/>
      <w:bookmarkStart w:id="9" w:name="_Toc235019985"/>
      <w:r>
        <w:t>Виды деятельности, подлежащие автоматизации</w:t>
      </w:r>
      <w:bookmarkEnd w:id="8"/>
      <w:bookmarkEnd w:id="9"/>
    </w:p>
    <w:p w:rsidR="00DF6DD9" w:rsidRDefault="00DF6DD9" w:rsidP="00831AF1">
      <w:pPr>
        <w:rPr>
          <w:rFonts w:ascii="TimesNewRomanPSMT" w:eastAsia="TimesNewRomanPSMT" w:hAnsi="TimesNewRomanPSMT"/>
          <w:color w:val="000000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Система контроля целостности </w:t>
      </w:r>
      <w:r w:rsidR="00AB5D52">
        <w:rPr>
          <w:rFonts w:eastAsia="Times New Roman" w:cs="Times New Roman"/>
          <w:color w:val="0F1115"/>
          <w:szCs w:val="28"/>
          <w:lang w:eastAsia="ru-RU"/>
        </w:rPr>
        <w:t xml:space="preserve">кремниевых </w:t>
      </w:r>
      <w:r>
        <w:rPr>
          <w:rFonts w:eastAsia="Times New Roman" w:cs="Times New Roman"/>
          <w:color w:val="0F1115"/>
          <w:szCs w:val="28"/>
          <w:lang w:eastAsia="ru-RU"/>
        </w:rPr>
        <w:t xml:space="preserve">пластин предназначена для автоматизации процессов контроля качества на линии производства фотоэлектрических преобразователей (далее – ФЭП). </w:t>
      </w:r>
      <w:r w:rsidR="00A9197C">
        <w:rPr>
          <w:rFonts w:eastAsia="Times New Roman" w:cs="Times New Roman"/>
          <w:color w:val="0F1115"/>
          <w:szCs w:val="28"/>
          <w:lang w:eastAsia="ru-RU"/>
        </w:rPr>
        <w:t>КЦКП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обеспечивает обнаружение дефектов и анализ геометрических параметров кремниевых пластин с целью повышения эффективности производственного процесса.</w:t>
      </w:r>
    </w:p>
    <w:p w:rsidR="00DF6DD9" w:rsidRDefault="00A9197C" w:rsidP="00831AF1">
      <w:pPr>
        <w:rPr>
          <w:rFonts w:ascii="TimesNewRomanPSMT" w:eastAsia="TimesNewRomanPSMT" w:hAnsi="TimesNewRomanPSMT"/>
          <w:color w:val="000000"/>
        </w:rPr>
      </w:pPr>
      <w:r>
        <w:rPr>
          <w:rFonts w:ascii="TimesNewRomanPSMT" w:eastAsia="TimesNewRomanPSMT" w:hAnsi="TimesNewRomanPSMT"/>
          <w:color w:val="000000"/>
        </w:rPr>
        <w:t>КЦКП</w:t>
      </w:r>
      <w:r w:rsidR="00DF6DD9">
        <w:rPr>
          <w:rFonts w:ascii="TimesNewRomanPSMT" w:eastAsia="TimesNewRomanPSMT" w:hAnsi="TimesNewRomanPSMT"/>
          <w:color w:val="000000"/>
        </w:rPr>
        <w:t xml:space="preserve"> </w:t>
      </w:r>
      <w:r w:rsidR="00DF6DD9">
        <w:rPr>
          <w:rFonts w:eastAsia="Times New Roman" w:cs="Times New Roman"/>
          <w:color w:val="0F1115"/>
          <w:szCs w:val="28"/>
          <w:lang w:eastAsia="ru-RU"/>
        </w:rPr>
        <w:t>автоматизирует следующие виды деятельности</w:t>
      </w:r>
      <w:r w:rsidR="00DF6DD9">
        <w:rPr>
          <w:rFonts w:ascii="TimesNewRomanPSMT" w:eastAsia="TimesNewRomanPSMT" w:hAnsi="TimesNewRomanPSMT"/>
          <w:color w:val="000000"/>
        </w:rPr>
        <w:t xml:space="preserve">: </w:t>
      </w:r>
    </w:p>
    <w:p w:rsidR="00DF6DD9" w:rsidRDefault="00DF6DD9" w:rsidP="00831AF1">
      <w:pPr>
        <w:pStyle w:val="a3"/>
        <w:numPr>
          <w:ilvl w:val="0"/>
          <w:numId w:val="28"/>
        </w:numPr>
        <w:suppressAutoHyphens/>
        <w:ind w:left="0" w:firstLine="709"/>
        <w:rPr>
          <w:rFonts w:ascii="TimesNewRomanPSMT" w:eastAsia="TimesNewRomanPSMT" w:hAnsi="TimesNewRomanPSMT"/>
          <w:color w:val="000000"/>
        </w:rPr>
      </w:pPr>
      <w:r>
        <w:rPr>
          <w:rFonts w:ascii="TimesNewRomanPSMT" w:eastAsia="TimesNewRomanPSMT" w:hAnsi="TimesNewRomanPSMT"/>
          <w:color w:val="000000"/>
        </w:rPr>
        <w:t xml:space="preserve">измерение геометрических параметров кремниевых пластин (длины сторон, диагональ, размеры и углы фасок) </w:t>
      </w:r>
      <w:r>
        <w:rPr>
          <w:rFonts w:ascii="TimesNewRomanPSMT" w:eastAsia="Times New Roman" w:hAnsi="TimesNewRomanPSMT" w:cs="Times New Roman"/>
          <w:color w:val="0F1115"/>
          <w:szCs w:val="28"/>
          <w:lang w:eastAsia="ru-RU"/>
        </w:rPr>
        <w:t>с применением алгоритмов компьютерного зрения</w:t>
      </w:r>
      <w:r>
        <w:rPr>
          <w:rFonts w:ascii="TimesNewRomanPSMT" w:eastAsia="TimesNewRomanPSMT" w:hAnsi="TimesNewRomanPSMT"/>
          <w:color w:val="000000"/>
        </w:rPr>
        <w:t>;</w:t>
      </w:r>
    </w:p>
    <w:p w:rsidR="00DF6DD9" w:rsidRDefault="00DF6DD9" w:rsidP="00831AF1">
      <w:pPr>
        <w:pStyle w:val="a3"/>
        <w:numPr>
          <w:ilvl w:val="0"/>
          <w:numId w:val="28"/>
        </w:numPr>
        <w:suppressAutoHyphens/>
        <w:ind w:left="0" w:firstLine="709"/>
        <w:rPr>
          <w:rFonts w:ascii="TimesNewRomanPSMT" w:eastAsia="TimesNewRomanPSMT" w:hAnsi="TimesNewRomanPSMT"/>
          <w:color w:val="000000"/>
        </w:rPr>
      </w:pPr>
      <w:r>
        <w:rPr>
          <w:rFonts w:ascii="TimesNewRomanPSMT" w:eastAsia="TimesNewRomanPSMT" w:hAnsi="TimesNewRomanPSMT"/>
          <w:color w:val="000000"/>
        </w:rPr>
        <w:t xml:space="preserve">обнаружение дефектов (трещины, сколы) на пластинах </w:t>
      </w:r>
      <w:r>
        <w:rPr>
          <w:rFonts w:eastAsia="Times New Roman" w:cs="Times New Roman"/>
          <w:color w:val="0F1115"/>
          <w:szCs w:val="28"/>
          <w:lang w:eastAsia="ru-RU"/>
        </w:rPr>
        <w:t>с применением алгоритмов компьютерного зрения</w:t>
      </w:r>
      <w:r>
        <w:rPr>
          <w:rFonts w:ascii="TimesNewRomanPSMT" w:eastAsia="TimesNewRomanPSMT" w:hAnsi="TimesNewRomanPSMT"/>
          <w:color w:val="000000"/>
        </w:rPr>
        <w:t>;</w:t>
      </w:r>
    </w:p>
    <w:p w:rsidR="00DF6DD9" w:rsidRDefault="00DF6DD9" w:rsidP="00831AF1">
      <w:pPr>
        <w:pStyle w:val="a3"/>
        <w:numPr>
          <w:ilvl w:val="0"/>
          <w:numId w:val="28"/>
        </w:numPr>
        <w:suppressAutoHyphens/>
        <w:ind w:left="0" w:firstLine="709"/>
        <w:rPr>
          <w:rFonts w:ascii="TimesNewRomanPSMT" w:eastAsia="TimesNewRomanPSMT" w:hAnsi="TimesNewRomanPSMT"/>
          <w:color w:val="000000"/>
        </w:rPr>
      </w:pPr>
      <w:r>
        <w:rPr>
          <w:rFonts w:ascii="TimesNewRomanPSMT" w:eastAsia="TimesNewRomanPSMT" w:hAnsi="TimesNewRomanPSMT"/>
          <w:color w:val="000000"/>
        </w:rPr>
        <w:lastRenderedPageBreak/>
        <w:t xml:space="preserve">классификацию результатов контроля </w:t>
      </w:r>
      <w:r>
        <w:rPr>
          <w:rFonts w:eastAsia="Times New Roman" w:cs="Times New Roman"/>
          <w:color w:val="0F1115"/>
          <w:szCs w:val="28"/>
          <w:lang w:eastAsia="ru-RU"/>
        </w:rPr>
        <w:t>на</w:t>
      </w:r>
      <w:r>
        <w:rPr>
          <w:rFonts w:ascii="TimesNewRomanPSMT" w:eastAsia="TimesNewRomanPSMT" w:hAnsi="TimesNewRomanPSMT"/>
          <w:color w:val="000000"/>
        </w:rPr>
        <w:t xml:space="preserve"> соответствие</w:t>
      </w:r>
      <w:r>
        <w:rPr>
          <w:rFonts w:ascii="TimesNewRomanPSMT" w:eastAsia="TimesNewRomanPSMT" w:hAnsi="TimesNewRomanPSMT" w:hint="cs"/>
          <w:color w:val="000000"/>
        </w:rPr>
        <w:t> </w:t>
      </w:r>
      <w:r>
        <w:rPr>
          <w:rFonts w:ascii="TimesNewRomanPSMT" w:eastAsia="TimesNewRomanPSMT" w:hAnsi="TimesNewRomanPSMT"/>
          <w:color w:val="000000"/>
        </w:rPr>
        <w:t>/</w:t>
      </w:r>
      <w:r>
        <w:rPr>
          <w:rFonts w:ascii="TimesNewRomanPSMT" w:eastAsia="TimesNewRomanPSMT" w:hAnsi="TimesNewRomanPSMT" w:hint="cs"/>
          <w:color w:val="000000"/>
        </w:rPr>
        <w:t> </w:t>
      </w:r>
      <w:r>
        <w:rPr>
          <w:rFonts w:ascii="TimesNewRomanPSMT" w:eastAsia="TimesNewRomanPSMT" w:hAnsi="TimesNewRomanPSMT"/>
          <w:color w:val="000000"/>
        </w:rPr>
        <w:t>несоответствие заданным допускам;</w:t>
      </w:r>
    </w:p>
    <w:p w:rsidR="00DF6DD9" w:rsidRDefault="00DF6DD9" w:rsidP="00831AF1">
      <w:pPr>
        <w:pStyle w:val="a3"/>
        <w:numPr>
          <w:ilvl w:val="0"/>
          <w:numId w:val="28"/>
        </w:numPr>
        <w:suppressAutoHyphens/>
        <w:ind w:left="0" w:firstLine="709"/>
        <w:rPr>
          <w:rFonts w:ascii="TimesNewRomanPSMT" w:eastAsia="TimesNewRomanPSMT" w:hAnsi="TimesNewRomanPSMT"/>
          <w:color w:val="000000"/>
        </w:rPr>
      </w:pPr>
      <w:r>
        <w:rPr>
          <w:rFonts w:ascii="TimesNewRomanPSMT" w:eastAsia="TimesNewRomanPSMT" w:hAnsi="TimesNewRomanPSMT"/>
          <w:color w:val="000000"/>
        </w:rPr>
        <w:t xml:space="preserve">круглосуточное </w:t>
      </w:r>
      <w:r>
        <w:rPr>
          <w:rFonts w:eastAsia="Times New Roman" w:cs="Times New Roman"/>
          <w:color w:val="0F1115"/>
          <w:szCs w:val="28"/>
          <w:lang w:eastAsia="ru-RU"/>
        </w:rPr>
        <w:t>отображение информации о параметрах пластин оператору через веб-интерфейс</w:t>
      </w:r>
      <w:r>
        <w:rPr>
          <w:rFonts w:ascii="TimesNewRomanPSMT" w:eastAsia="TimesNewRomanPSMT" w:hAnsi="TimesNewRomanPSMT"/>
          <w:color w:val="000000"/>
        </w:rPr>
        <w:t>;</w:t>
      </w:r>
    </w:p>
    <w:p w:rsidR="00DF6DD9" w:rsidRDefault="00DF6DD9" w:rsidP="00831AF1">
      <w:pPr>
        <w:pStyle w:val="a3"/>
        <w:numPr>
          <w:ilvl w:val="0"/>
          <w:numId w:val="28"/>
        </w:numPr>
        <w:suppressAutoHyphens/>
        <w:ind w:left="0" w:firstLine="709"/>
        <w:rPr>
          <w:rFonts w:ascii="TimesNewRomanPSMT" w:eastAsia="TimesNewRomanPSMT" w:hAnsi="TimesNewRomanPSMT"/>
          <w:color w:val="000000"/>
        </w:rPr>
      </w:pPr>
      <w:r>
        <w:rPr>
          <w:rFonts w:ascii="TimesNewRomanPSMT" w:eastAsia="TimesNewRomanPSMT" w:hAnsi="TimesNewRomanPSMT"/>
          <w:color w:val="000000"/>
        </w:rPr>
        <w:t>передачу результатов контроля программируемому логическому контроллеру (далее – ПЛК) производственной линии.</w:t>
      </w:r>
    </w:p>
    <w:p w:rsidR="00DF6DD9" w:rsidRDefault="00DF6DD9" w:rsidP="00831AF1">
      <w:pPr>
        <w:rPr>
          <w:rFonts w:ascii="TimesNewRomanPSMT" w:eastAsia="TimesNewRomanPSMT" w:hAnsi="TimesNewRomanPSMT"/>
          <w:color w:val="000000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Указанные направления являются ключевыми в работе </w:t>
      </w:r>
      <w:r w:rsidR="00A9197C">
        <w:rPr>
          <w:rFonts w:eastAsia="Times New Roman" w:cs="Times New Roman"/>
          <w:color w:val="0F1115"/>
          <w:szCs w:val="28"/>
          <w:lang w:eastAsia="ru-RU"/>
        </w:rPr>
        <w:t>КЦКП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и определяют функциональность разрабатываемой автоматизированной системы</w:t>
      </w:r>
      <w:r>
        <w:rPr>
          <w:rFonts w:ascii="TimesNewRomanPSMT" w:eastAsia="TimesNewRomanPSMT" w:hAnsi="TimesNewRomanPSMT"/>
          <w:color w:val="000000"/>
        </w:rPr>
        <w:t>.</w:t>
      </w:r>
    </w:p>
    <w:p w:rsidR="00DF6DD9" w:rsidRDefault="00DF6DD9" w:rsidP="00831AF1"/>
    <w:p w:rsidR="00DF6DD9" w:rsidRDefault="00DF6DD9" w:rsidP="00831AF1">
      <w:pPr>
        <w:pStyle w:val="2"/>
        <w:keepNext w:val="0"/>
        <w:keepLines w:val="0"/>
        <w:numPr>
          <w:ilvl w:val="1"/>
          <w:numId w:val="17"/>
        </w:numPr>
        <w:suppressAutoHyphens/>
        <w:spacing w:after="100"/>
        <w:ind w:left="0" w:firstLine="709"/>
      </w:pPr>
      <w:bookmarkStart w:id="10" w:name="_Toc235005818"/>
      <w:bookmarkStart w:id="11" w:name="_Toc235019986"/>
      <w:r>
        <w:t>Объекты автоматизации</w:t>
      </w:r>
      <w:bookmarkEnd w:id="10"/>
      <w:bookmarkEnd w:id="11"/>
    </w:p>
    <w:p w:rsidR="00DF6DD9" w:rsidRDefault="00A9197C" w:rsidP="00831AF1">
      <w:pPr>
        <w:rPr>
          <w:rFonts w:ascii="TimesNewRomanPSMT" w:eastAsia="TimesNewRomanPSMT" w:hAnsi="TimesNewRomanPSMT"/>
          <w:color w:val="000000"/>
        </w:rPr>
      </w:pPr>
      <w:r>
        <w:rPr>
          <w:rFonts w:ascii="TimesNewRomanPSMT" w:eastAsia="TimesNewRomanPSMT" w:hAnsi="TimesNewRomanPSMT"/>
          <w:color w:val="000000"/>
        </w:rPr>
        <w:t>КЦКП</w:t>
      </w:r>
      <w:r w:rsidR="00DF6DD9">
        <w:rPr>
          <w:rFonts w:ascii="TimesNewRomanPSMT" w:eastAsia="TimesNewRomanPSMT" w:hAnsi="TimesNewRomanPSMT"/>
          <w:color w:val="000000"/>
        </w:rPr>
        <w:t xml:space="preserve"> применяется на объектах автоматизации, связанных с производственными линиями компании, включая средства автоматизации и контроля производственной деятельности.</w:t>
      </w:r>
    </w:p>
    <w:p w:rsidR="00DF6DD9" w:rsidRDefault="00A9197C" w:rsidP="00831AF1">
      <w:pPr>
        <w:rPr>
          <w:rFonts w:ascii="TimesNewRomanPSMT" w:eastAsia="TimesNewRomanPSMT" w:hAnsi="TimesNewRomanPSMT"/>
          <w:color w:val="000000"/>
        </w:rPr>
      </w:pPr>
      <w:r>
        <w:rPr>
          <w:rFonts w:ascii="TimesNewRomanPSMT" w:eastAsia="TimesNewRomanPSMT" w:hAnsi="TimesNewRomanPSMT"/>
          <w:color w:val="000000"/>
        </w:rPr>
        <w:t>КЦКП</w:t>
      </w:r>
      <w:r w:rsidR="00DF6DD9">
        <w:rPr>
          <w:rFonts w:ascii="TimesNewRomanPSMT" w:eastAsia="TimesNewRomanPSMT" w:hAnsi="TimesNewRomanPSMT"/>
          <w:color w:val="000000"/>
        </w:rPr>
        <w:t xml:space="preserve"> используется для контроля качества производства ФЭП, что позволяет своевременно выявлять и устранять возникающие отклонения, а также проводить оперативную аналитику производственных показателей.</w:t>
      </w:r>
    </w:p>
    <w:p w:rsidR="00DF6DD9" w:rsidRDefault="00DF6DD9" w:rsidP="00831AF1">
      <w:pPr>
        <w:rPr>
          <w:rFonts w:ascii="TimesNewRomanPSMT" w:eastAsia="TimesNewRomanPSMT" w:hAnsi="TimesNewRomanPSMT"/>
          <w:color w:val="000000"/>
        </w:rPr>
      </w:pPr>
    </w:p>
    <w:p w:rsidR="00DF6DD9" w:rsidRDefault="00DF6DD9" w:rsidP="00831AF1">
      <w:pPr>
        <w:pStyle w:val="2"/>
        <w:keepNext w:val="0"/>
        <w:keepLines w:val="0"/>
        <w:numPr>
          <w:ilvl w:val="1"/>
          <w:numId w:val="17"/>
        </w:numPr>
        <w:suppressAutoHyphens/>
        <w:spacing w:after="100"/>
        <w:ind w:left="0" w:firstLine="709"/>
      </w:pPr>
      <w:bookmarkStart w:id="12" w:name="_Toc233876978"/>
      <w:bookmarkStart w:id="13" w:name="_Toc233818206"/>
      <w:bookmarkStart w:id="14" w:name="_Toc235005819"/>
      <w:bookmarkStart w:id="15" w:name="_Toc235019987"/>
      <w:r>
        <w:t>Перечень функций, реализуемых автоматизированной системой</w:t>
      </w:r>
      <w:bookmarkEnd w:id="12"/>
      <w:bookmarkEnd w:id="13"/>
      <w:bookmarkEnd w:id="14"/>
      <w:bookmarkEnd w:id="15"/>
    </w:p>
    <w:p w:rsidR="00DF6DD9" w:rsidRDefault="00DF6DD9" w:rsidP="00831AF1">
      <w:r>
        <w:rPr>
          <w:rFonts w:ascii="TimesNewRomanPSMT" w:eastAsia="TimesNewRomanPSMT" w:hAnsi="TimesNewRomanPSMT"/>
          <w:color w:val="000000"/>
        </w:rPr>
        <w:t xml:space="preserve">Функции </w:t>
      </w:r>
      <w:r w:rsidR="00A9197C">
        <w:rPr>
          <w:rFonts w:ascii="TimesNewRomanPSMT" w:eastAsia="TimesNewRomanPSMT" w:hAnsi="TimesNewRomanPSMT"/>
          <w:color w:val="000000"/>
        </w:rPr>
        <w:t>КЦКП</w:t>
      </w:r>
      <w:r>
        <w:rPr>
          <w:rFonts w:ascii="TimesNewRomanPSMT" w:eastAsia="TimesNewRomanPSMT" w:hAnsi="TimesNewRomanPSMT"/>
          <w:color w:val="000000"/>
        </w:rPr>
        <w:t>:</w:t>
      </w:r>
    </w:p>
    <w:p w:rsidR="00DF6DD9" w:rsidRDefault="00DF6DD9" w:rsidP="00831AF1">
      <w:pPr>
        <w:pStyle w:val="a3"/>
        <w:numPr>
          <w:ilvl w:val="0"/>
          <w:numId w:val="29"/>
        </w:numPr>
        <w:suppressAutoHyphens/>
        <w:ind w:left="0" w:firstLine="709"/>
        <w:contextualSpacing w:val="0"/>
        <w:rPr>
          <w:rFonts w:ascii="TimesNewRomanPSMT" w:eastAsia="TimesNewRomanPSMT" w:hAnsi="TimesNewRomanPSMT"/>
          <w:color w:val="000000"/>
        </w:rPr>
      </w:pPr>
      <w:r>
        <w:rPr>
          <w:rFonts w:ascii="TimesNewRomanPSMT" w:eastAsia="TimesNewRomanPSMT" w:hAnsi="TimesNewRomanPSMT"/>
          <w:color w:val="000000"/>
        </w:rPr>
        <w:t>получение изображений кремниевых пластин с промышленных камер;</w:t>
      </w:r>
    </w:p>
    <w:p w:rsidR="00DF6DD9" w:rsidRDefault="00DF6DD9" w:rsidP="00831AF1">
      <w:pPr>
        <w:pStyle w:val="a3"/>
        <w:numPr>
          <w:ilvl w:val="0"/>
          <w:numId w:val="29"/>
        </w:numPr>
        <w:suppressAutoHyphens/>
        <w:ind w:left="0" w:firstLine="709"/>
        <w:contextualSpacing w:val="0"/>
        <w:rPr>
          <w:rFonts w:ascii="TimesNewRomanPSMT" w:eastAsia="TimesNewRomanPSMT" w:hAnsi="TimesNewRomanPSMT"/>
          <w:color w:val="000000"/>
        </w:rPr>
      </w:pPr>
      <w:r>
        <w:rPr>
          <w:rFonts w:ascii="TimesNewRomanPSMT" w:eastAsia="TimesNewRomanPSMT" w:hAnsi="TimesNewRomanPSMT"/>
          <w:color w:val="000000"/>
        </w:rPr>
        <w:t>управление параметрами промышленных камер;</w:t>
      </w:r>
    </w:p>
    <w:p w:rsidR="00DF6DD9" w:rsidRDefault="00DF6DD9" w:rsidP="00831AF1">
      <w:pPr>
        <w:pStyle w:val="a3"/>
        <w:numPr>
          <w:ilvl w:val="0"/>
          <w:numId w:val="29"/>
        </w:numPr>
        <w:suppressAutoHyphens/>
        <w:ind w:left="0" w:firstLine="709"/>
        <w:contextualSpacing w:val="0"/>
      </w:pPr>
      <w:r>
        <w:rPr>
          <w:rFonts w:ascii="TimesNewRomanPSMT" w:eastAsia="TimesNewRomanPSMT" w:hAnsi="TimesNewRomanPSMT"/>
          <w:color w:val="000000"/>
        </w:rPr>
        <w:t>обработка изображений для определения геометрических параметров пластин (длина сторон, диагональ, размеры фасок, углы) с использованием специализированных алгоритмов;</w:t>
      </w:r>
    </w:p>
    <w:p w:rsidR="00DF6DD9" w:rsidRDefault="00DF6DD9" w:rsidP="00831AF1">
      <w:pPr>
        <w:pStyle w:val="a3"/>
        <w:numPr>
          <w:ilvl w:val="0"/>
          <w:numId w:val="29"/>
        </w:numPr>
        <w:suppressAutoHyphens/>
        <w:ind w:left="0" w:firstLine="709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обнаружение дефектов на пластинах (трещины, сколы);</w:t>
      </w:r>
    </w:p>
    <w:p w:rsidR="00DF6DD9" w:rsidRDefault="00DF6DD9" w:rsidP="00831AF1">
      <w:pPr>
        <w:pStyle w:val="a3"/>
        <w:numPr>
          <w:ilvl w:val="0"/>
          <w:numId w:val="29"/>
        </w:numPr>
        <w:suppressAutoHyphens/>
        <w:ind w:left="0" w:firstLine="709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>калибровка системы измерения с использованием эталонных пластин и специализированных калибровочных пластин (шахматные / круговые);</w:t>
      </w:r>
    </w:p>
    <w:p w:rsidR="00DF6DD9" w:rsidRDefault="00DF6DD9" w:rsidP="00831AF1">
      <w:pPr>
        <w:pStyle w:val="a3"/>
        <w:numPr>
          <w:ilvl w:val="0"/>
          <w:numId w:val="29"/>
        </w:numPr>
        <w:suppressAutoHyphens/>
        <w:ind w:left="0" w:firstLine="709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отображение результатов анализа оператору </w:t>
      </w:r>
      <w:r>
        <w:rPr>
          <w:rFonts w:eastAsia="Times New Roman" w:cs="Times New Roman"/>
          <w:color w:val="0F1115"/>
          <w:szCs w:val="28"/>
          <w:lang w:eastAsia="ru-RU"/>
        </w:rPr>
        <w:t>в режиме реального времени через веб-интерфейс</w:t>
      </w:r>
      <w:r>
        <w:rPr>
          <w:rFonts w:cs="Times New Roman"/>
          <w:szCs w:val="28"/>
        </w:rPr>
        <w:t>;</w:t>
      </w:r>
    </w:p>
    <w:p w:rsidR="00DF6DD9" w:rsidRDefault="00DF6DD9" w:rsidP="00831AF1">
      <w:pPr>
        <w:pStyle w:val="a3"/>
        <w:numPr>
          <w:ilvl w:val="0"/>
          <w:numId w:val="29"/>
        </w:numPr>
        <w:suppressAutoHyphens/>
        <w:ind w:left="0" w:firstLine="709"/>
        <w:contextualSpacing w:val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передача результатов контроля ПЛК в текстовом формате или в формате JSON;</w:t>
      </w:r>
    </w:p>
    <w:p w:rsidR="00DF6DD9" w:rsidRDefault="00DF6DD9" w:rsidP="00831AF1">
      <w:pPr>
        <w:pStyle w:val="a3"/>
        <w:numPr>
          <w:ilvl w:val="0"/>
          <w:numId w:val="29"/>
        </w:numPr>
        <w:suppressAutoHyphens/>
        <w:ind w:left="0" w:firstLine="709"/>
        <w:contextualSpacing w:val="0"/>
      </w:pPr>
      <w:r>
        <w:rPr>
          <w:rFonts w:ascii="TimesNewRomanPSMT" w:eastAsia="TimesNewRomanPSMT" w:hAnsi="TimesNewRomanPSMT"/>
          <w:color w:val="000000"/>
        </w:rPr>
        <w:t>хранение результатов измерений в базе данных (далее – БД) и объектном хранилище (S3) для последующей аналитики;</w:t>
      </w:r>
    </w:p>
    <w:p w:rsidR="00DF6DD9" w:rsidRDefault="00DF6DD9" w:rsidP="00831AF1">
      <w:pPr>
        <w:pStyle w:val="a3"/>
        <w:numPr>
          <w:ilvl w:val="0"/>
          <w:numId w:val="29"/>
        </w:numPr>
        <w:suppressAutoHyphens/>
        <w:ind w:left="0" w:firstLine="709"/>
        <w:contextualSpacing w:val="0"/>
      </w:pPr>
      <w:r>
        <w:rPr>
          <w:rFonts w:eastAsia="Times New Roman" w:cs="Times New Roman"/>
          <w:color w:val="0F1115"/>
          <w:szCs w:val="28"/>
          <w:lang w:eastAsia="ru-RU"/>
        </w:rPr>
        <w:t xml:space="preserve">визуализация данных, формируемых в процессе работы </w:t>
      </w:r>
      <w:r w:rsidR="00A9197C">
        <w:rPr>
          <w:rFonts w:eastAsia="Times New Roman" w:cs="Times New Roman"/>
          <w:color w:val="0F1115"/>
          <w:szCs w:val="28"/>
          <w:lang w:eastAsia="ru-RU"/>
        </w:rPr>
        <w:t>КЦКП</w:t>
      </w:r>
      <w:r>
        <w:rPr>
          <w:rFonts w:eastAsia="Times New Roman" w:cs="Times New Roman"/>
          <w:color w:val="0F1115"/>
          <w:szCs w:val="28"/>
          <w:lang w:eastAsia="ru-RU"/>
        </w:rPr>
        <w:t>, с отображением результатов измерений непосредственно на изображениях пластин</w:t>
      </w:r>
      <w:r>
        <w:rPr>
          <w:rFonts w:cs="Times New Roman"/>
          <w:szCs w:val="28"/>
        </w:rPr>
        <w:t>.</w:t>
      </w:r>
    </w:p>
    <w:p w:rsidR="00DF6DD9" w:rsidRDefault="00DF6DD9" w:rsidP="00831AF1">
      <w:pPr>
        <w:rPr>
          <w:rFonts w:eastAsia="Times New Roman"/>
          <w:color w:val="000000"/>
        </w:rPr>
      </w:pPr>
    </w:p>
    <w:p w:rsidR="00DF6DD9" w:rsidRDefault="00DF6DD9" w:rsidP="00831AF1">
      <w:pPr>
        <w:pStyle w:val="1"/>
        <w:keepNext w:val="0"/>
        <w:keepLines w:val="0"/>
        <w:pageBreakBefore w:val="0"/>
        <w:numPr>
          <w:ilvl w:val="0"/>
          <w:numId w:val="17"/>
        </w:numPr>
        <w:suppressAutoHyphens/>
        <w:ind w:left="0" w:firstLine="709"/>
      </w:pPr>
      <w:bookmarkStart w:id="16" w:name="_Toc233876979"/>
      <w:bookmarkStart w:id="17" w:name="_Toc233818207"/>
      <w:bookmarkStart w:id="18" w:name="_Toc235005820"/>
      <w:bookmarkStart w:id="19" w:name="_Toc235019988"/>
      <w:r>
        <w:t>Описание автоматизированной системы</w:t>
      </w:r>
      <w:bookmarkEnd w:id="16"/>
      <w:bookmarkEnd w:id="17"/>
      <w:bookmarkEnd w:id="18"/>
      <w:bookmarkEnd w:id="19"/>
    </w:p>
    <w:p w:rsidR="00DF6DD9" w:rsidRDefault="00DF6DD9" w:rsidP="00831AF1">
      <w:pPr>
        <w:pStyle w:val="2"/>
        <w:keepNext w:val="0"/>
        <w:keepLines w:val="0"/>
        <w:numPr>
          <w:ilvl w:val="1"/>
          <w:numId w:val="17"/>
        </w:numPr>
        <w:suppressAutoHyphens/>
        <w:spacing w:after="100"/>
        <w:ind w:left="0" w:firstLine="709"/>
      </w:pPr>
      <w:bookmarkStart w:id="20" w:name="_Toc233876980"/>
      <w:bookmarkStart w:id="21" w:name="_Toc233818208"/>
      <w:bookmarkStart w:id="22" w:name="_Toc235005821"/>
      <w:bookmarkStart w:id="23" w:name="_Toc235019989"/>
      <w:r>
        <w:t>Структура автоматизированной системы и назначение ее частей</w:t>
      </w:r>
      <w:bookmarkEnd w:id="20"/>
      <w:bookmarkEnd w:id="21"/>
      <w:bookmarkEnd w:id="22"/>
      <w:bookmarkEnd w:id="23"/>
    </w:p>
    <w:p w:rsidR="00DF6DD9" w:rsidRDefault="00DF6DD9" w:rsidP="00831AF1">
      <w:pPr>
        <w:pStyle w:val="a3"/>
        <w:numPr>
          <w:ilvl w:val="0"/>
          <w:numId w:val="18"/>
        </w:numPr>
        <w:suppressAutoHyphens/>
        <w:ind w:left="0" w:firstLine="709"/>
        <w:contextualSpacing w:val="0"/>
        <w:outlineLvl w:val="2"/>
        <w:rPr>
          <w:b/>
        </w:rPr>
      </w:pPr>
      <w:bookmarkStart w:id="24" w:name="_Toc233818209"/>
      <w:bookmarkStart w:id="25" w:name="_Toc235005822"/>
      <w:bookmarkStart w:id="26" w:name="_Toc235019990"/>
      <w:r>
        <w:rPr>
          <w:b/>
        </w:rPr>
        <w:t xml:space="preserve">Структура </w:t>
      </w:r>
      <w:r w:rsidR="00A9197C">
        <w:rPr>
          <w:b/>
        </w:rPr>
        <w:t>КЦКП</w:t>
      </w:r>
      <w:bookmarkEnd w:id="24"/>
      <w:bookmarkEnd w:id="25"/>
      <w:bookmarkEnd w:id="26"/>
    </w:p>
    <w:p w:rsidR="00DF6DD9" w:rsidRDefault="00DF6DD9" w:rsidP="00831AF1">
      <w:pPr>
        <w:tabs>
          <w:tab w:val="left" w:pos="710"/>
          <w:tab w:val="left" w:pos="720"/>
          <w:tab w:val="left" w:pos="1220"/>
        </w:tabs>
        <w:rPr>
          <w:szCs w:val="28"/>
        </w:rPr>
      </w:pPr>
      <w:r>
        <w:rPr>
          <w:szCs w:val="28"/>
        </w:rPr>
        <w:tab/>
      </w:r>
      <w:r w:rsidR="00A9197C">
        <w:rPr>
          <w:rFonts w:eastAsia="Times New Roman" w:cs="Times New Roman"/>
          <w:color w:val="0F1115"/>
          <w:szCs w:val="28"/>
          <w:lang w:eastAsia="ru-RU"/>
        </w:rPr>
        <w:t>КЦКП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представляет собой совокупность взаимосвязанных компонентов, каждый из которых выполняет определенные функции</w:t>
      </w:r>
      <w:r>
        <w:rPr>
          <w:rFonts w:ascii="TimesNewRomanPSMT" w:eastAsia="TimesNewRomanPSMT" w:hAnsi="TimesNewRomanPSMT"/>
          <w:color w:val="000000"/>
          <w:szCs w:val="28"/>
        </w:rPr>
        <w:t xml:space="preserve">. Структура </w:t>
      </w:r>
      <w:r w:rsidR="00A9197C">
        <w:rPr>
          <w:rFonts w:ascii="TimesNewRomanPSMT" w:eastAsia="TimesNewRomanPSMT" w:hAnsi="TimesNewRomanPSMT"/>
          <w:color w:val="000000"/>
          <w:szCs w:val="28"/>
        </w:rPr>
        <w:t>КЦКП</w:t>
      </w:r>
      <w:r>
        <w:rPr>
          <w:rFonts w:ascii="TimesNewRomanPSMT" w:eastAsia="TimesNewRomanPSMT" w:hAnsi="TimesNewRomanPSMT"/>
          <w:color w:val="000000"/>
          <w:szCs w:val="28"/>
        </w:rPr>
        <w:t xml:space="preserve"> приведена на рисунке</w:t>
      </w:r>
      <w:r>
        <w:rPr>
          <w:rFonts w:ascii="TimesNewRomanPSMT" w:eastAsia="TimesNewRomanPSMT" w:hAnsi="TimesNewRomanPSMT" w:hint="cs"/>
          <w:color w:val="000000"/>
          <w:szCs w:val="28"/>
        </w:rPr>
        <w:t> </w:t>
      </w:r>
      <w:r>
        <w:rPr>
          <w:rFonts w:ascii="TimesNewRomanPSMT" w:eastAsia="TimesNewRomanPSMT" w:hAnsi="TimesNewRomanPSMT"/>
          <w:color w:val="000000"/>
          <w:szCs w:val="28"/>
        </w:rPr>
        <w:t>1</w:t>
      </w:r>
      <w:r w:rsidR="00831AF1">
        <w:rPr>
          <w:rFonts w:ascii="TimesNewRomanPSMT" w:eastAsia="TimesNewRomanPSMT" w:hAnsi="TimesNewRomanPSMT"/>
          <w:color w:val="000000"/>
          <w:szCs w:val="28"/>
        </w:rPr>
        <w:t>*</w:t>
      </w:r>
      <w:r>
        <w:rPr>
          <w:rFonts w:ascii="TimesNewRomanPSMT" w:eastAsia="TimesNewRomanPSMT" w:hAnsi="TimesNewRomanPSMT"/>
          <w:color w:val="000000"/>
          <w:szCs w:val="28"/>
        </w:rPr>
        <w:t>.</w:t>
      </w:r>
    </w:p>
    <w:p w:rsidR="00DF6DD9" w:rsidRDefault="00DF6DD9" w:rsidP="00831AF1">
      <w:pPr>
        <w:ind w:firstLine="0"/>
        <w:jc w:val="center"/>
        <w:rPr>
          <w:szCs w:val="28"/>
        </w:rPr>
      </w:pPr>
      <w:r>
        <w:t xml:space="preserve">Рисунок </w:t>
      </w:r>
      <w:r w:rsidR="00BE09DA">
        <w:fldChar w:fldCharType="begin"/>
      </w:r>
      <w:r w:rsidR="00BE09DA">
        <w:instrText xml:space="preserve"> SEQ Рисунок \* ARABIC </w:instrText>
      </w:r>
      <w:r w:rsidR="00BE09DA">
        <w:fldChar w:fldCharType="separate"/>
      </w:r>
      <w:r>
        <w:t>1</w:t>
      </w:r>
      <w:r w:rsidR="00BE09DA">
        <w:fldChar w:fldCharType="end"/>
      </w:r>
      <w:r w:rsidR="00831AF1">
        <w:t>*</w:t>
      </w:r>
      <w:r>
        <w:t xml:space="preserve"> – </w:t>
      </w:r>
      <w:r>
        <w:rPr>
          <w:rFonts w:ascii="TimesNewRomanPSMT" w:eastAsia="TimesNewRomanPSMT" w:hAnsi="TimesNewRomanPSMT"/>
          <w:color w:val="000000"/>
          <w:szCs w:val="28"/>
        </w:rPr>
        <w:t xml:space="preserve">Структура </w:t>
      </w:r>
      <w:r w:rsidR="00A9197C">
        <w:rPr>
          <w:rFonts w:ascii="TimesNewRomanPSMT" w:eastAsia="TimesNewRomanPSMT" w:hAnsi="TimesNewRomanPSMT"/>
          <w:color w:val="000000"/>
          <w:szCs w:val="28"/>
        </w:rPr>
        <w:t>КЦКП</w:t>
      </w:r>
    </w:p>
    <w:p w:rsidR="00DF6DD9" w:rsidRDefault="00DF6DD9" w:rsidP="00831AF1">
      <w:pPr>
        <w:rPr>
          <w:rFonts w:ascii="TimesNewRomanPSMT" w:eastAsia="TimesNewRomanPSMT" w:hAnsi="TimesNewRomanPSMT"/>
          <w:color w:val="000000"/>
          <w:szCs w:val="28"/>
        </w:rPr>
      </w:pPr>
    </w:p>
    <w:p w:rsidR="00DF6DD9" w:rsidRDefault="00DF6DD9" w:rsidP="00831AF1">
      <w:pPr>
        <w:rPr>
          <w:szCs w:val="28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Каждый компонент </w:t>
      </w:r>
      <w:r w:rsidR="00A9197C">
        <w:rPr>
          <w:rFonts w:eastAsia="Times New Roman" w:cs="Times New Roman"/>
          <w:color w:val="0F1115"/>
          <w:szCs w:val="28"/>
          <w:lang w:eastAsia="ru-RU"/>
        </w:rPr>
        <w:t>КЦКП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является обособленным программным средством, запускаемым автономно в изолированном контейнере. Взаимодействие между компонентами осуществляется посредством REST API, а также через Redis с использованием pub / sub-каналов и очередей команд</w:t>
      </w:r>
      <w:r>
        <w:rPr>
          <w:rFonts w:ascii="TimesNewRomanPSMT" w:eastAsia="TimesNewRomanPSMT" w:hAnsi="TimesNewRomanPSMT"/>
          <w:color w:val="000000"/>
          <w:szCs w:val="28"/>
        </w:rPr>
        <w:t>.</w:t>
      </w:r>
    </w:p>
    <w:p w:rsidR="00DF6DD9" w:rsidRDefault="00DF6DD9" w:rsidP="00831AF1">
      <w:pPr>
        <w:rPr>
          <w:rFonts w:ascii="TimesNewRomanPSMT" w:eastAsia="TimesNewRomanPSMT" w:hAnsi="TimesNewRomanPSMT"/>
          <w:color w:val="000000"/>
          <w:szCs w:val="28"/>
        </w:rPr>
      </w:pPr>
      <w:r>
        <w:rPr>
          <w:rFonts w:eastAsia="Times New Roman" w:cs="Times New Roman"/>
          <w:color w:val="0F1115"/>
          <w:szCs w:val="28"/>
          <w:lang w:eastAsia="ru-RU"/>
        </w:rPr>
        <w:t xml:space="preserve">Архитектура </w:t>
      </w:r>
      <w:r w:rsidR="00A9197C">
        <w:rPr>
          <w:rFonts w:eastAsia="Times New Roman" w:cs="Times New Roman"/>
          <w:color w:val="0F1115"/>
          <w:szCs w:val="28"/>
          <w:lang w:eastAsia="ru-RU"/>
        </w:rPr>
        <w:t>КЦКП</w:t>
      </w:r>
      <w:r>
        <w:rPr>
          <w:rFonts w:eastAsia="Times New Roman" w:cs="Times New Roman"/>
          <w:color w:val="0F1115"/>
          <w:szCs w:val="28"/>
          <w:lang w:eastAsia="ru-RU"/>
        </w:rPr>
        <w:t xml:space="preserve"> спроектирована для обеспечения эффективной реализации всех функций системы, удобства работы пользователей и высокой надежности.</w:t>
      </w:r>
      <w:r>
        <w:rPr>
          <w:rFonts w:ascii="TimesNewRomanPSMT" w:eastAsia="TimesNewRomanPSMT" w:hAnsi="TimesNewRomanPSMT"/>
          <w:color w:val="000000"/>
          <w:szCs w:val="28"/>
        </w:rPr>
        <w:t xml:space="preserve"> Каждый компонент системы выполняет определенные функции и взаимодействует с другими компонентами для достижения общих целей автоматизации контроля качества производства.</w:t>
      </w:r>
    </w:p>
    <w:p w:rsidR="00DF6DD9" w:rsidRDefault="00DF6DD9" w:rsidP="00831AF1">
      <w:pPr>
        <w:rPr>
          <w:szCs w:val="28"/>
        </w:rPr>
      </w:pPr>
    </w:p>
    <w:p w:rsidR="00DF6DD9" w:rsidRDefault="00DF6DD9" w:rsidP="00831AF1">
      <w:pPr>
        <w:pStyle w:val="a3"/>
        <w:numPr>
          <w:ilvl w:val="0"/>
          <w:numId w:val="18"/>
        </w:numPr>
        <w:suppressAutoHyphens/>
        <w:ind w:left="0" w:firstLine="709"/>
        <w:contextualSpacing w:val="0"/>
        <w:outlineLvl w:val="2"/>
        <w:rPr>
          <w:b/>
          <w:szCs w:val="28"/>
        </w:rPr>
      </w:pPr>
      <w:bookmarkStart w:id="27" w:name="_Toc233818210"/>
      <w:bookmarkStart w:id="28" w:name="_Toc235005823"/>
      <w:bookmarkStart w:id="29" w:name="_Toc235019991"/>
      <w:r>
        <w:rPr>
          <w:b/>
          <w:szCs w:val="28"/>
        </w:rPr>
        <w:t>Вычислительная часть</w:t>
      </w:r>
      <w:bookmarkEnd w:id="27"/>
      <w:bookmarkEnd w:id="28"/>
      <w:bookmarkEnd w:id="29"/>
    </w:p>
    <w:p w:rsidR="00DF6DD9" w:rsidRDefault="00DF6DD9" w:rsidP="00831AF1">
      <w:pPr>
        <w:pStyle w:val="a3"/>
        <w:ind w:left="0"/>
        <w:contextualSpacing w:val="0"/>
        <w:rPr>
          <w:rFonts w:ascii="TimesNewRomanPSMT" w:eastAsia="TimesNewRomanPSMT" w:hAnsi="TimesNewRomanPSMT"/>
          <w:color w:val="000000"/>
          <w:szCs w:val="28"/>
        </w:rPr>
      </w:pPr>
      <w:r>
        <w:rPr>
          <w:rFonts w:ascii="TimesNewRomanPSMT" w:eastAsia="TimesNewRomanPSMT" w:hAnsi="TimesNewRomanPSMT"/>
          <w:color w:val="000000"/>
          <w:szCs w:val="28"/>
        </w:rPr>
        <w:lastRenderedPageBreak/>
        <w:t xml:space="preserve">Вычислительная часть </w:t>
      </w:r>
      <w:r w:rsidR="00A9197C">
        <w:rPr>
          <w:rFonts w:ascii="TimesNewRomanPSMT" w:eastAsia="TimesNewRomanPSMT" w:hAnsi="TimesNewRomanPSMT"/>
          <w:color w:val="000000"/>
          <w:szCs w:val="28"/>
        </w:rPr>
        <w:t>КЦКП</w:t>
      </w:r>
      <w:r>
        <w:rPr>
          <w:rFonts w:ascii="TimesNewRomanPSMT" w:eastAsia="TimesNewRomanPSMT" w:hAnsi="TimesNewRomanPSMT"/>
          <w:color w:val="000000"/>
          <w:szCs w:val="28"/>
        </w:rPr>
        <w:t xml:space="preserve"> предназначена для проведения основных расчетов. Она обеспечивает получение изображений с промышленных камер и их обработку для определения целостности кремниевых пластин.</w:t>
      </w:r>
    </w:p>
    <w:p w:rsidR="00DF6DD9" w:rsidRDefault="00DF6DD9" w:rsidP="00831AF1">
      <w:pPr>
        <w:pStyle w:val="a3"/>
        <w:ind w:left="0"/>
        <w:contextualSpacing w:val="0"/>
        <w:rPr>
          <w:rFonts w:ascii="TimesNewRomanPSMT" w:eastAsia="TimesNewRomanPSMT" w:hAnsi="TimesNewRomanPSMT"/>
          <w:color w:val="000000"/>
          <w:szCs w:val="28"/>
        </w:rPr>
      </w:pPr>
      <w:r>
        <w:rPr>
          <w:rFonts w:ascii="TimesNewRomanPSMT" w:eastAsia="TimesNewRomanPSMT" w:hAnsi="TimesNewRomanPSMT"/>
          <w:color w:val="000000"/>
          <w:szCs w:val="28"/>
        </w:rPr>
        <w:t>В процессе обработки изображений выполняются следующие операции:</w:t>
      </w:r>
    </w:p>
    <w:p w:rsidR="00DF6DD9" w:rsidRDefault="00DF6DD9" w:rsidP="00831AF1">
      <w:pPr>
        <w:pStyle w:val="a3"/>
        <w:numPr>
          <w:ilvl w:val="0"/>
          <w:numId w:val="19"/>
        </w:numPr>
        <w:suppressAutoHyphens/>
        <w:ind w:left="0" w:firstLine="709"/>
        <w:contextualSpacing w:val="0"/>
        <w:rPr>
          <w:rFonts w:ascii="TimesNewRomanPSMT" w:eastAsia="TimesNewRomanPSMT" w:hAnsi="TimesNewRomanPSMT"/>
          <w:color w:val="000000"/>
          <w:szCs w:val="28"/>
        </w:rPr>
      </w:pPr>
      <w:r>
        <w:rPr>
          <w:rFonts w:ascii="TimesNewRomanPSMT" w:eastAsia="TimesNewRomanPSMT" w:hAnsi="TimesNewRomanPSMT"/>
          <w:color w:val="000000"/>
          <w:szCs w:val="28"/>
        </w:rPr>
        <w:t>детекция контуров пластины с использованием алгоритмов компьютерного зрения;</w:t>
      </w:r>
    </w:p>
    <w:p w:rsidR="00DF6DD9" w:rsidRDefault="00DF6DD9" w:rsidP="00831AF1">
      <w:pPr>
        <w:pStyle w:val="a3"/>
        <w:numPr>
          <w:ilvl w:val="0"/>
          <w:numId w:val="19"/>
        </w:numPr>
        <w:suppressAutoHyphens/>
        <w:ind w:left="0" w:firstLine="709"/>
        <w:contextualSpacing w:val="0"/>
        <w:rPr>
          <w:rFonts w:ascii="TimesNewRomanPSMT" w:eastAsia="TimesNewRomanPSMT" w:hAnsi="TimesNewRomanPSMT"/>
          <w:color w:val="000000"/>
          <w:szCs w:val="28"/>
        </w:rPr>
      </w:pPr>
      <w:r>
        <w:rPr>
          <w:rFonts w:ascii="TimesNewRomanPSMT" w:eastAsia="TimesNewRomanPSMT" w:hAnsi="TimesNewRomanPSMT"/>
          <w:color w:val="000000"/>
          <w:szCs w:val="28"/>
        </w:rPr>
        <w:t>измерение длины сторон и диагоналей пластины;</w:t>
      </w:r>
    </w:p>
    <w:p w:rsidR="00DF6DD9" w:rsidRDefault="00DF6DD9" w:rsidP="00831AF1">
      <w:pPr>
        <w:pStyle w:val="a3"/>
        <w:numPr>
          <w:ilvl w:val="0"/>
          <w:numId w:val="19"/>
        </w:numPr>
        <w:suppressAutoHyphens/>
        <w:ind w:left="0" w:firstLine="709"/>
        <w:contextualSpacing w:val="0"/>
        <w:rPr>
          <w:rFonts w:ascii="TimesNewRomanPSMT" w:eastAsia="TimesNewRomanPSMT" w:hAnsi="TimesNewRomanPSMT"/>
          <w:color w:val="000000"/>
          <w:szCs w:val="28"/>
        </w:rPr>
      </w:pPr>
      <w:r>
        <w:rPr>
          <w:rFonts w:ascii="TimesNewRomanPSMT" w:eastAsia="TimesNewRomanPSMT" w:hAnsi="TimesNewRomanPSMT"/>
          <w:color w:val="000000"/>
          <w:szCs w:val="28"/>
        </w:rPr>
        <w:t>обнаружение дефектов (трещины, сколы).</w:t>
      </w:r>
    </w:p>
    <w:p w:rsidR="00DF6DD9" w:rsidRDefault="00DF6DD9" w:rsidP="00831AF1">
      <w:pPr>
        <w:rPr>
          <w:rFonts w:ascii="TimesNewRomanPSMT" w:eastAsia="TimesNewRomanPSMT" w:hAnsi="TimesNewRomanPSMT"/>
          <w:color w:val="000000"/>
          <w:szCs w:val="28"/>
        </w:rPr>
      </w:pPr>
    </w:p>
    <w:p w:rsidR="00DF6DD9" w:rsidRDefault="00DF6DD9" w:rsidP="00831AF1">
      <w:pPr>
        <w:rPr>
          <w:rFonts w:ascii="TimesNewRomanPSMT" w:eastAsia="TimesNewRomanPSMT" w:hAnsi="TimesNewRomanPSMT"/>
          <w:color w:val="000000"/>
          <w:szCs w:val="28"/>
        </w:rPr>
      </w:pPr>
      <w:r>
        <w:rPr>
          <w:rFonts w:ascii="TimesNewRomanPSMT" w:eastAsia="TimesNewRomanPSMT" w:hAnsi="TimesNewRomanPSMT"/>
          <w:color w:val="000000"/>
          <w:szCs w:val="28"/>
        </w:rPr>
        <w:t xml:space="preserve">Кроме того, вычислительная часть проводит калибровку системы измерения путем вычисления коэффициента пересчета </w:t>
      </w:r>
      <w:r>
        <w:rPr>
          <w:rFonts w:ascii="TimesNewRomanPSMT" w:eastAsia="TimesNewRomanPSMT" w:hAnsi="TimesNewRomanPSMT"/>
          <w:i/>
          <w:color w:val="000000"/>
          <w:szCs w:val="28"/>
        </w:rPr>
        <w:t>k</w:t>
      </w:r>
      <w:r>
        <w:rPr>
          <w:rFonts w:ascii="TimesNewRomanPSMT" w:eastAsia="TimesNewRomanPSMT" w:hAnsi="TimesNewRomanPSMT"/>
          <w:color w:val="000000"/>
          <w:szCs w:val="28"/>
        </w:rPr>
        <w:t xml:space="preserve"> (мм/пиксель) на основе эталонных размеров калибровочной пластины.</w:t>
      </w:r>
    </w:p>
    <w:p w:rsidR="00DF6DD9" w:rsidRDefault="00DF6DD9" w:rsidP="00831AF1">
      <w:pPr>
        <w:tabs>
          <w:tab w:val="left" w:pos="710"/>
          <w:tab w:val="left" w:pos="720"/>
        </w:tabs>
        <w:rPr>
          <w:rFonts w:ascii="TimesNewRomanPSMT" w:eastAsia="TimesNewRomanPSMT" w:hAnsi="TimesNewRomanPSMT"/>
          <w:color w:val="000000"/>
          <w:szCs w:val="28"/>
        </w:rPr>
      </w:pPr>
    </w:p>
    <w:p w:rsidR="00DF6DD9" w:rsidRDefault="00DF6DD9" w:rsidP="00831AF1">
      <w:pPr>
        <w:pStyle w:val="a3"/>
        <w:numPr>
          <w:ilvl w:val="0"/>
          <w:numId w:val="18"/>
        </w:numPr>
        <w:suppressAutoHyphens/>
        <w:ind w:left="0" w:firstLine="709"/>
        <w:contextualSpacing w:val="0"/>
        <w:outlineLvl w:val="2"/>
        <w:rPr>
          <w:b/>
          <w:szCs w:val="28"/>
        </w:rPr>
      </w:pPr>
      <w:bookmarkStart w:id="30" w:name="_Toc233818211"/>
      <w:bookmarkStart w:id="31" w:name="_Toc235005824"/>
      <w:bookmarkStart w:id="32" w:name="_Toc235019992"/>
      <w:r>
        <w:rPr>
          <w:b/>
          <w:szCs w:val="28"/>
        </w:rPr>
        <w:t>Веб-интерфейс</w:t>
      </w:r>
      <w:bookmarkEnd w:id="30"/>
      <w:bookmarkEnd w:id="31"/>
      <w:bookmarkEnd w:id="32"/>
    </w:p>
    <w:p w:rsidR="00DF6DD9" w:rsidRDefault="00DF6DD9" w:rsidP="00831AF1">
      <w:pPr>
        <w:rPr>
          <w:szCs w:val="28"/>
        </w:rPr>
      </w:pPr>
      <w:r>
        <w:rPr>
          <w:rFonts w:ascii="TimesNewRomanPSMT" w:eastAsia="TimesNewRomanPSMT" w:hAnsi="TimesNewRomanPSMT"/>
          <w:color w:val="000000"/>
          <w:szCs w:val="28"/>
        </w:rPr>
        <w:t xml:space="preserve">Веб-интерфейс предназначен для предоставления оператору доступа к данным </w:t>
      </w:r>
      <w:r w:rsidR="00A9197C">
        <w:rPr>
          <w:rFonts w:ascii="TimesNewRomanPSMT" w:eastAsia="TimesNewRomanPSMT" w:hAnsi="TimesNewRomanPSMT"/>
          <w:color w:val="000000"/>
          <w:szCs w:val="28"/>
        </w:rPr>
        <w:t>КЦКП</w:t>
      </w:r>
      <w:r>
        <w:rPr>
          <w:rFonts w:ascii="TimesNewRomanPSMT" w:eastAsia="TimesNewRomanPSMT" w:hAnsi="TimesNewRomanPSMT"/>
          <w:color w:val="000000"/>
          <w:szCs w:val="28"/>
        </w:rPr>
        <w:t>. Через веб-интерфейс пользователь получает следующие возможности:</w:t>
      </w:r>
    </w:p>
    <w:p w:rsidR="00DF6DD9" w:rsidRDefault="00DF6DD9" w:rsidP="00831AF1">
      <w:pPr>
        <w:pStyle w:val="a3"/>
        <w:numPr>
          <w:ilvl w:val="0"/>
          <w:numId w:val="20"/>
        </w:numPr>
        <w:suppressAutoHyphens/>
        <w:ind w:left="0" w:firstLine="709"/>
        <w:contextualSpacing w:val="0"/>
        <w:rPr>
          <w:rFonts w:ascii="TimesNewRomanPSMT" w:eastAsia="TimesNewRomanPSMT" w:hAnsi="TimesNewRomanPSMT"/>
          <w:color w:val="000000"/>
          <w:szCs w:val="28"/>
        </w:rPr>
      </w:pPr>
      <w:r>
        <w:rPr>
          <w:rFonts w:ascii="TimesNewRomanPSMT" w:eastAsia="TimesNewRomanPSMT" w:hAnsi="TimesNewRomanPSMT"/>
          <w:color w:val="000000"/>
          <w:szCs w:val="28"/>
        </w:rPr>
        <w:t>просматривать результаты контроля геометрии пластины в режиме реального времени;</w:t>
      </w:r>
    </w:p>
    <w:p w:rsidR="00DF6DD9" w:rsidRDefault="00DF6DD9" w:rsidP="00831AF1">
      <w:pPr>
        <w:pStyle w:val="a3"/>
        <w:numPr>
          <w:ilvl w:val="0"/>
          <w:numId w:val="20"/>
        </w:numPr>
        <w:suppressAutoHyphens/>
        <w:ind w:left="0" w:firstLine="709"/>
        <w:contextualSpacing w:val="0"/>
        <w:rPr>
          <w:rFonts w:ascii="TimesNewRomanPSMT" w:eastAsia="TimesNewRomanPSMT" w:hAnsi="TimesNewRomanPSMT"/>
          <w:color w:val="000000"/>
          <w:szCs w:val="28"/>
        </w:rPr>
      </w:pPr>
      <w:r>
        <w:rPr>
          <w:rFonts w:ascii="TimesNewRomanPSMT" w:eastAsia="TimesNewRomanPSMT" w:hAnsi="TimesNewRomanPSMT"/>
          <w:color w:val="000000"/>
          <w:szCs w:val="28"/>
        </w:rPr>
        <w:t>настраивать параметры камер (экспозиция, усиление, разрешение);</w:t>
      </w:r>
    </w:p>
    <w:p w:rsidR="00DF6DD9" w:rsidRDefault="00DF6DD9" w:rsidP="00831AF1">
      <w:pPr>
        <w:pStyle w:val="a3"/>
        <w:numPr>
          <w:ilvl w:val="0"/>
          <w:numId w:val="20"/>
        </w:numPr>
        <w:suppressAutoHyphens/>
        <w:ind w:left="0" w:firstLine="709"/>
        <w:contextualSpacing w:val="0"/>
        <w:rPr>
          <w:rFonts w:ascii="TimesNewRomanPSMT" w:eastAsia="TimesNewRomanPSMT" w:hAnsi="TimesNewRomanPSMT"/>
          <w:color w:val="000000"/>
          <w:szCs w:val="28"/>
        </w:rPr>
      </w:pPr>
      <w:r>
        <w:rPr>
          <w:rFonts w:ascii="TimesNewRomanPSMT" w:eastAsia="TimesNewRomanPSMT" w:hAnsi="TimesNewRomanPSMT"/>
          <w:color w:val="000000"/>
          <w:szCs w:val="28"/>
        </w:rPr>
        <w:t>настраивать области интереса (далее – ROI) для оптимизации алгоритма детектирования контура;</w:t>
      </w:r>
    </w:p>
    <w:p w:rsidR="00DF6DD9" w:rsidRDefault="00DF6DD9" w:rsidP="00831AF1">
      <w:pPr>
        <w:pStyle w:val="a3"/>
        <w:numPr>
          <w:ilvl w:val="0"/>
          <w:numId w:val="20"/>
        </w:numPr>
        <w:suppressAutoHyphens/>
        <w:ind w:left="0" w:firstLine="709"/>
        <w:contextualSpacing w:val="0"/>
        <w:rPr>
          <w:rFonts w:ascii="TimesNewRomanPSMT" w:eastAsia="TimesNewRomanPSMT" w:hAnsi="TimesNewRomanPSMT"/>
          <w:color w:val="000000"/>
          <w:szCs w:val="28"/>
        </w:rPr>
      </w:pPr>
      <w:r>
        <w:rPr>
          <w:rFonts w:ascii="TimesNewRomanPSMT" w:eastAsia="TimesNewRomanPSMT" w:hAnsi="TimesNewRomanPSMT"/>
          <w:color w:val="000000"/>
          <w:szCs w:val="28"/>
        </w:rPr>
        <w:t>выполнять калибровку камеры с использованием калибровочной пластины;</w:t>
      </w:r>
    </w:p>
    <w:p w:rsidR="00DF6DD9" w:rsidRDefault="00DF6DD9" w:rsidP="00831AF1">
      <w:pPr>
        <w:pStyle w:val="a3"/>
        <w:numPr>
          <w:ilvl w:val="0"/>
          <w:numId w:val="20"/>
        </w:numPr>
        <w:suppressAutoHyphens/>
        <w:ind w:left="0" w:firstLine="709"/>
        <w:contextualSpacing w:val="0"/>
        <w:rPr>
          <w:rFonts w:ascii="TimesNewRomanPSMT" w:eastAsia="TimesNewRomanPSMT" w:hAnsi="TimesNewRomanPSMT"/>
          <w:color w:val="000000"/>
          <w:szCs w:val="28"/>
        </w:rPr>
      </w:pPr>
      <w:r>
        <w:rPr>
          <w:rFonts w:ascii="TimesNewRomanPSMT" w:eastAsia="TimesNewRomanPSMT" w:hAnsi="TimesNewRomanPSMT"/>
          <w:color w:val="000000"/>
          <w:szCs w:val="28"/>
        </w:rPr>
        <w:t>просматривать видеопоток с камеры в режиме реального времени;</w:t>
      </w:r>
    </w:p>
    <w:p w:rsidR="00DF6DD9" w:rsidRDefault="00DF6DD9" w:rsidP="00831AF1">
      <w:pPr>
        <w:pStyle w:val="a3"/>
        <w:numPr>
          <w:ilvl w:val="0"/>
          <w:numId w:val="20"/>
        </w:numPr>
        <w:suppressAutoHyphens/>
        <w:ind w:left="0" w:firstLine="709"/>
        <w:contextualSpacing w:val="0"/>
        <w:rPr>
          <w:rFonts w:ascii="TimesNewRomanPSMT" w:eastAsia="TimesNewRomanPSMT" w:hAnsi="TimesNewRomanPSMT"/>
          <w:color w:val="000000"/>
          <w:szCs w:val="28"/>
        </w:rPr>
      </w:pPr>
      <w:r>
        <w:rPr>
          <w:rFonts w:ascii="TimesNewRomanPSMT" w:eastAsia="TimesNewRomanPSMT" w:hAnsi="TimesNewRomanPSMT"/>
          <w:color w:val="000000"/>
          <w:szCs w:val="28"/>
        </w:rPr>
        <w:t>просматривать список обнаруженных дефектов с миниатюрами изображений;</w:t>
      </w:r>
    </w:p>
    <w:p w:rsidR="00DF6DD9" w:rsidRDefault="00DF6DD9" w:rsidP="00831AF1">
      <w:pPr>
        <w:pStyle w:val="a3"/>
        <w:numPr>
          <w:ilvl w:val="0"/>
          <w:numId w:val="20"/>
        </w:numPr>
        <w:suppressAutoHyphens/>
        <w:ind w:left="0" w:firstLine="709"/>
        <w:contextualSpacing w:val="0"/>
        <w:rPr>
          <w:rFonts w:ascii="TimesNewRomanPSMT" w:eastAsia="TimesNewRomanPSMT" w:hAnsi="TimesNewRomanPSMT"/>
          <w:color w:val="000000"/>
          <w:szCs w:val="28"/>
        </w:rPr>
      </w:pPr>
      <w:r>
        <w:rPr>
          <w:rFonts w:ascii="TimesNewRomanPSMT" w:eastAsia="TimesNewRomanPSMT" w:hAnsi="TimesNewRomanPSMT"/>
          <w:color w:val="000000"/>
          <w:szCs w:val="28"/>
        </w:rPr>
        <w:t>просматривать журнал событий системы в режиме реального времени.</w:t>
      </w:r>
    </w:p>
    <w:p w:rsidR="00DF6DD9" w:rsidRDefault="00DF6DD9" w:rsidP="00831AF1"/>
    <w:p w:rsidR="00DF6DD9" w:rsidRDefault="00DF6DD9" w:rsidP="00831AF1">
      <w:pPr>
        <w:pStyle w:val="a3"/>
        <w:numPr>
          <w:ilvl w:val="0"/>
          <w:numId w:val="18"/>
        </w:numPr>
        <w:suppressAutoHyphens/>
        <w:ind w:left="0" w:firstLine="709"/>
        <w:contextualSpacing w:val="0"/>
        <w:outlineLvl w:val="2"/>
        <w:rPr>
          <w:b/>
          <w:szCs w:val="28"/>
        </w:rPr>
      </w:pPr>
      <w:bookmarkStart w:id="33" w:name="_Toc233818212"/>
      <w:bookmarkStart w:id="34" w:name="_Toc235005825"/>
      <w:bookmarkStart w:id="35" w:name="_Toc235019993"/>
      <w:r>
        <w:rPr>
          <w:b/>
          <w:szCs w:val="28"/>
        </w:rPr>
        <w:t>Сервис загрузки изображений</w:t>
      </w:r>
      <w:bookmarkEnd w:id="33"/>
      <w:bookmarkEnd w:id="34"/>
      <w:bookmarkEnd w:id="35"/>
    </w:p>
    <w:p w:rsidR="00DF6DD9" w:rsidRDefault="00DF6DD9" w:rsidP="00831AF1">
      <w:pPr>
        <w:rPr>
          <w:rFonts w:ascii="TimesNewRomanPSMT" w:eastAsia="TimesNewRomanPSMT" w:hAnsi="TimesNewRomanPSMT"/>
          <w:color w:val="000000"/>
          <w:szCs w:val="28"/>
        </w:rPr>
      </w:pPr>
      <w:r>
        <w:rPr>
          <w:rFonts w:ascii="TimesNewRomanPSMT" w:eastAsia="TimesNewRomanPSMT" w:hAnsi="TimesNewRomanPSMT"/>
          <w:color w:val="000000"/>
          <w:szCs w:val="28"/>
        </w:rPr>
        <w:lastRenderedPageBreak/>
        <w:t>Сервис загрузки изображений представляет собой приложение, обеспечивающее асинхронную загрузку изображений в объектное хранилище S3. Служба получает изображения через брокер</w:t>
      </w:r>
      <w:r>
        <w:rPr>
          <w:rFonts w:ascii="TimesNewRomanPSMT" w:eastAsia="TimesNewRomanPSMT" w:hAnsi="TimesNewRomanPSMT" w:hint="cs"/>
          <w:color w:val="000000"/>
          <w:szCs w:val="28"/>
        </w:rPr>
        <w:t>а</w:t>
      </w:r>
      <w:r>
        <w:rPr>
          <w:rFonts w:ascii="TimesNewRomanPSMT" w:eastAsia="TimesNewRomanPSMT" w:hAnsi="TimesNewRomanPSMT"/>
          <w:color w:val="000000"/>
          <w:szCs w:val="28"/>
        </w:rPr>
        <w:t xml:space="preserve"> сообщений и загружает их в хранилище S3 с настраиваемым сроком хранения.</w:t>
      </w:r>
    </w:p>
    <w:p w:rsidR="00DF6DD9" w:rsidRDefault="00DF6DD9" w:rsidP="00831AF1">
      <w:pPr>
        <w:rPr>
          <w:rFonts w:ascii="TimesNewRomanPSMT" w:eastAsia="TimesNewRomanPSMT" w:hAnsi="TimesNewRomanPSMT"/>
          <w:color w:val="000000"/>
          <w:szCs w:val="28"/>
        </w:rPr>
      </w:pPr>
    </w:p>
    <w:p w:rsidR="00DF6DD9" w:rsidRDefault="00DF6DD9" w:rsidP="00831AF1">
      <w:pPr>
        <w:pStyle w:val="a3"/>
        <w:numPr>
          <w:ilvl w:val="0"/>
          <w:numId w:val="18"/>
        </w:numPr>
        <w:suppressAutoHyphens/>
        <w:ind w:left="0" w:firstLine="709"/>
        <w:contextualSpacing w:val="0"/>
        <w:outlineLvl w:val="2"/>
        <w:rPr>
          <w:b/>
          <w:szCs w:val="28"/>
        </w:rPr>
      </w:pPr>
      <w:bookmarkStart w:id="36" w:name="_Toc233818213"/>
      <w:bookmarkStart w:id="37" w:name="_Toc235005826"/>
      <w:bookmarkStart w:id="38" w:name="_Toc235019994"/>
      <w:r>
        <w:rPr>
          <w:b/>
          <w:szCs w:val="28"/>
        </w:rPr>
        <w:t>Сервис статистики</w:t>
      </w:r>
      <w:bookmarkEnd w:id="36"/>
      <w:bookmarkEnd w:id="37"/>
      <w:bookmarkEnd w:id="38"/>
    </w:p>
    <w:p w:rsidR="00DF6DD9" w:rsidRDefault="00DF6DD9" w:rsidP="00831AF1">
      <w:pPr>
        <w:rPr>
          <w:rFonts w:ascii="TimesNewRomanPSMT" w:eastAsia="TimesNewRomanPSMT" w:hAnsi="TimesNewRomanPSMT"/>
          <w:color w:val="000000"/>
          <w:szCs w:val="28"/>
        </w:rPr>
      </w:pPr>
      <w:r>
        <w:rPr>
          <w:rFonts w:ascii="TimesNewRomanPSMT" w:eastAsia="TimesNewRomanPSMT" w:hAnsi="TimesNewRomanPSMT"/>
          <w:color w:val="000000"/>
          <w:szCs w:val="28"/>
        </w:rPr>
        <w:t>Сервис статистики предназначен для предоставления аналитических данных о результатах контроля. Служба получает данные из БД и отображает их оператору через веб-интерфейс.</w:t>
      </w:r>
    </w:p>
    <w:p w:rsidR="00DF6DD9" w:rsidRDefault="00DF6DD9" w:rsidP="00831AF1">
      <w:pPr>
        <w:rPr>
          <w:rFonts w:ascii="TimesNewRomanPSMT" w:eastAsia="TimesNewRomanPSMT" w:hAnsi="TimesNewRomanPSMT"/>
          <w:color w:val="000000"/>
          <w:szCs w:val="28"/>
        </w:rPr>
      </w:pPr>
    </w:p>
    <w:p w:rsidR="00DF6DD9" w:rsidRDefault="00DF6DD9" w:rsidP="00831AF1">
      <w:pPr>
        <w:pStyle w:val="a3"/>
        <w:numPr>
          <w:ilvl w:val="0"/>
          <w:numId w:val="18"/>
        </w:numPr>
        <w:suppressAutoHyphens/>
        <w:ind w:left="0" w:firstLine="709"/>
        <w:contextualSpacing w:val="0"/>
        <w:outlineLvl w:val="2"/>
        <w:rPr>
          <w:b/>
          <w:szCs w:val="28"/>
        </w:rPr>
      </w:pPr>
      <w:bookmarkStart w:id="39" w:name="_Toc235005827"/>
      <w:bookmarkStart w:id="40" w:name="_Toc235019995"/>
      <w:r>
        <w:rPr>
          <w:b/>
          <w:szCs w:val="28"/>
        </w:rPr>
        <w:t>База данных</w:t>
      </w:r>
      <w:bookmarkEnd w:id="39"/>
      <w:bookmarkEnd w:id="40"/>
    </w:p>
    <w:p w:rsidR="00DF6DD9" w:rsidRDefault="00DF6DD9" w:rsidP="00831AF1">
      <w:pPr>
        <w:pStyle w:val="a3"/>
        <w:ind w:left="0"/>
        <w:contextualSpacing w:val="0"/>
        <w:rPr>
          <w:rFonts w:ascii="TimesNewRomanPSMT" w:eastAsia="TimesNewRomanPSMT" w:hAnsi="TimesNewRomanPSMT"/>
          <w:color w:val="000000"/>
          <w:szCs w:val="28"/>
        </w:rPr>
      </w:pPr>
      <w:r>
        <w:rPr>
          <w:rFonts w:ascii="TimesNewRomanPSMT" w:eastAsia="TimesNewRomanPSMT" w:hAnsi="TimesNewRomanPSMT"/>
          <w:color w:val="000000"/>
          <w:szCs w:val="28"/>
        </w:rPr>
        <w:t xml:space="preserve">Внутренняя БД </w:t>
      </w:r>
      <w:r w:rsidR="00A9197C">
        <w:rPr>
          <w:rFonts w:ascii="TimesNewRomanPSMT" w:eastAsia="TimesNewRomanPSMT" w:hAnsi="TimesNewRomanPSMT"/>
          <w:color w:val="000000"/>
          <w:szCs w:val="28"/>
        </w:rPr>
        <w:t>КЦКП</w:t>
      </w:r>
      <w:r>
        <w:rPr>
          <w:rFonts w:ascii="TimesNewRomanPSMT" w:eastAsia="TimesNewRomanPSMT" w:hAnsi="TimesNewRomanPSMT"/>
          <w:color w:val="000000"/>
          <w:szCs w:val="28"/>
        </w:rPr>
        <w:t xml:space="preserve"> предназначена для хранения и обеспечения доступа к информации, формируемой в процессе работы всех компонентов </w:t>
      </w:r>
      <w:r w:rsidR="00A9197C">
        <w:rPr>
          <w:rFonts w:ascii="TimesNewRomanPSMT" w:eastAsia="TimesNewRomanPSMT" w:hAnsi="TimesNewRomanPSMT"/>
          <w:color w:val="000000"/>
          <w:szCs w:val="28"/>
        </w:rPr>
        <w:t>КЦКП</w:t>
      </w:r>
      <w:r>
        <w:rPr>
          <w:rFonts w:ascii="TimesNewRomanPSMT" w:eastAsia="TimesNewRomanPSMT" w:hAnsi="TimesNewRomanPSMT"/>
          <w:color w:val="000000"/>
          <w:szCs w:val="28"/>
        </w:rPr>
        <w:t xml:space="preserve">. БД также служит средством взаимодействия между составными частями </w:t>
      </w:r>
      <w:r w:rsidR="00A9197C">
        <w:rPr>
          <w:rFonts w:ascii="TimesNewRomanPSMT" w:eastAsia="TimesNewRomanPSMT" w:hAnsi="TimesNewRomanPSMT"/>
          <w:color w:val="000000"/>
          <w:szCs w:val="28"/>
        </w:rPr>
        <w:t>КЦКП</w:t>
      </w:r>
      <w:r>
        <w:rPr>
          <w:rFonts w:ascii="TimesNewRomanPSMT" w:eastAsia="TimesNewRomanPSMT" w:hAnsi="TimesNewRomanPSMT"/>
          <w:color w:val="000000"/>
          <w:szCs w:val="28"/>
        </w:rPr>
        <w:t>.</w:t>
      </w:r>
    </w:p>
    <w:p w:rsidR="00DF6DD9" w:rsidRDefault="00DF6DD9" w:rsidP="00831AF1">
      <w:pPr>
        <w:pStyle w:val="a3"/>
        <w:ind w:left="0"/>
        <w:contextualSpacing w:val="0"/>
        <w:rPr>
          <w:rFonts w:ascii="TimesNewRomanPSMT" w:eastAsia="TimesNewRomanPSMT" w:hAnsi="TimesNewRomanPSMT"/>
          <w:color w:val="000000"/>
        </w:rPr>
      </w:pPr>
    </w:p>
    <w:p w:rsidR="00DF6DD9" w:rsidRDefault="00DF6DD9" w:rsidP="00831AF1">
      <w:pPr>
        <w:pStyle w:val="2"/>
        <w:keepNext w:val="0"/>
        <w:keepLines w:val="0"/>
        <w:numPr>
          <w:ilvl w:val="1"/>
          <w:numId w:val="17"/>
        </w:numPr>
        <w:suppressAutoHyphens/>
        <w:spacing w:after="100"/>
        <w:ind w:left="0" w:firstLine="709"/>
      </w:pPr>
      <w:bookmarkStart w:id="41" w:name="_Toc233876981"/>
      <w:bookmarkStart w:id="42" w:name="_Toc233818215"/>
      <w:bookmarkStart w:id="43" w:name="_Toc235005828"/>
      <w:bookmarkStart w:id="44" w:name="_Toc235019996"/>
      <w:r>
        <w:t>Описание функционирования автоматизированной системы и ее частей</w:t>
      </w:r>
      <w:bookmarkEnd w:id="41"/>
      <w:bookmarkEnd w:id="42"/>
      <w:bookmarkEnd w:id="43"/>
      <w:bookmarkEnd w:id="44"/>
    </w:p>
    <w:p w:rsidR="00DF6DD9" w:rsidRDefault="00DF6DD9" w:rsidP="00831AF1">
      <w:pPr>
        <w:pStyle w:val="a3"/>
        <w:numPr>
          <w:ilvl w:val="0"/>
          <w:numId w:val="24"/>
        </w:numPr>
        <w:suppressAutoHyphens/>
        <w:ind w:left="0" w:firstLine="709"/>
        <w:outlineLvl w:val="2"/>
        <w:rPr>
          <w:b/>
        </w:rPr>
      </w:pPr>
      <w:bookmarkStart w:id="45" w:name="_Toc233818216"/>
      <w:bookmarkStart w:id="46" w:name="_Toc235005829"/>
      <w:bookmarkStart w:id="47" w:name="_Toc235019997"/>
      <w:r>
        <w:rPr>
          <w:b/>
        </w:rPr>
        <w:t>Вычислительная часть</w:t>
      </w:r>
      <w:bookmarkEnd w:id="45"/>
      <w:bookmarkEnd w:id="46"/>
      <w:bookmarkEnd w:id="47"/>
    </w:p>
    <w:p w:rsidR="00DF6DD9" w:rsidRDefault="00DF6DD9" w:rsidP="00831AF1">
      <w:pPr>
        <w:pStyle w:val="a3"/>
        <w:ind w:left="0"/>
      </w:pPr>
      <w:r>
        <w:t xml:space="preserve">Вычислительная часть </w:t>
      </w:r>
      <w:r w:rsidR="00A9197C">
        <w:t>КЦКП</w:t>
      </w:r>
      <w:r>
        <w:t xml:space="preserve"> функционирует полностью в автоматическом режиме. Изменение параметров выполняется перед запуском системы и доступно только разработчику </w:t>
      </w:r>
      <w:r w:rsidRPr="00A55F39">
        <w:t>через файл конфигурации</w:t>
      </w:r>
      <w:r>
        <w:t xml:space="preserve">. </w:t>
      </w:r>
      <w:r w:rsidRPr="00A55F39">
        <w:t>Дополнительные параметры системы могут настраиваться в процессе работы через веб-интерфейс</w:t>
      </w:r>
      <w:r>
        <w:t>.</w:t>
      </w:r>
    </w:p>
    <w:p w:rsidR="00DF6DD9" w:rsidRDefault="00DF6DD9" w:rsidP="00831AF1">
      <w:pPr>
        <w:pStyle w:val="a3"/>
        <w:ind w:left="0"/>
      </w:pPr>
      <w:r>
        <w:t>Алгоритм анализа изображения пластины включает следующие этапы:</w:t>
      </w:r>
    </w:p>
    <w:p w:rsidR="00DF6DD9" w:rsidRDefault="00DF6DD9" w:rsidP="00831AF1">
      <w:pPr>
        <w:pStyle w:val="a3"/>
        <w:numPr>
          <w:ilvl w:val="0"/>
          <w:numId w:val="21"/>
        </w:numPr>
        <w:suppressAutoHyphens/>
        <w:ind w:left="0" w:firstLine="709"/>
        <w:contextualSpacing w:val="0"/>
      </w:pPr>
      <w:r>
        <w:t>получение изображения с камеры;</w:t>
      </w:r>
    </w:p>
    <w:p w:rsidR="00DF6DD9" w:rsidRDefault="00DF6DD9" w:rsidP="00831AF1">
      <w:pPr>
        <w:pStyle w:val="a3"/>
        <w:numPr>
          <w:ilvl w:val="0"/>
          <w:numId w:val="21"/>
        </w:numPr>
        <w:suppressAutoHyphens/>
        <w:ind w:left="0" w:firstLine="709"/>
        <w:contextualSpacing w:val="0"/>
      </w:pPr>
      <w:r>
        <w:t>извлечение контуров в четырех областях интереса, соответствующих каждому углу пластины;</w:t>
      </w:r>
    </w:p>
    <w:p w:rsidR="00DF6DD9" w:rsidRDefault="00DF6DD9" w:rsidP="00831AF1">
      <w:pPr>
        <w:pStyle w:val="a3"/>
        <w:numPr>
          <w:ilvl w:val="0"/>
          <w:numId w:val="21"/>
        </w:numPr>
        <w:suppressAutoHyphens/>
        <w:ind w:left="0" w:firstLine="709"/>
        <w:contextualSpacing w:val="0"/>
      </w:pPr>
      <w:r>
        <w:t>нахождение описанных окружностей вокруг найденных точек контуров;</w:t>
      </w:r>
    </w:p>
    <w:p w:rsidR="00DF6DD9" w:rsidRDefault="00DF6DD9" w:rsidP="00831AF1">
      <w:pPr>
        <w:pStyle w:val="a3"/>
        <w:numPr>
          <w:ilvl w:val="0"/>
          <w:numId w:val="21"/>
        </w:numPr>
        <w:suppressAutoHyphens/>
        <w:ind w:left="0" w:firstLine="709"/>
        <w:contextualSpacing w:val="0"/>
      </w:pPr>
      <w:r>
        <w:t>аппроксимация точек контуров в прямые линии, соответствующие сторонам пластины;</w:t>
      </w:r>
    </w:p>
    <w:p w:rsidR="00DF6DD9" w:rsidRDefault="00DF6DD9" w:rsidP="00831AF1">
      <w:pPr>
        <w:pStyle w:val="a3"/>
        <w:numPr>
          <w:ilvl w:val="0"/>
          <w:numId w:val="21"/>
        </w:numPr>
        <w:suppressAutoHyphens/>
        <w:ind w:left="0" w:firstLine="709"/>
        <w:contextualSpacing w:val="0"/>
      </w:pPr>
      <w:r>
        <w:lastRenderedPageBreak/>
        <w:t>определение вершин пластины путем нахождения точек пересечения прямых с описанными окружностями;</w:t>
      </w:r>
    </w:p>
    <w:p w:rsidR="00DF6DD9" w:rsidRDefault="00DF6DD9" w:rsidP="00831AF1">
      <w:pPr>
        <w:pStyle w:val="a3"/>
        <w:numPr>
          <w:ilvl w:val="0"/>
          <w:numId w:val="21"/>
        </w:numPr>
        <w:suppressAutoHyphens/>
        <w:ind w:left="0" w:firstLine="709"/>
        <w:contextualSpacing w:val="0"/>
      </w:pPr>
      <w:r>
        <w:t>измерение размеров фасок для каждого из четырех углов;</w:t>
      </w:r>
    </w:p>
    <w:p w:rsidR="00DF6DD9" w:rsidRDefault="00DF6DD9" w:rsidP="00831AF1">
      <w:pPr>
        <w:pStyle w:val="a3"/>
        <w:numPr>
          <w:ilvl w:val="0"/>
          <w:numId w:val="21"/>
        </w:numPr>
        <w:suppressAutoHyphens/>
        <w:ind w:left="0" w:firstLine="709"/>
        <w:contextualSpacing w:val="0"/>
      </w:pPr>
      <w:r>
        <w:t>вычисление длин сторон пластины по расстояние между противоположными вершинами пластины;</w:t>
      </w:r>
    </w:p>
    <w:p w:rsidR="00DF6DD9" w:rsidRDefault="00DF6DD9" w:rsidP="00831AF1">
      <w:pPr>
        <w:pStyle w:val="a3"/>
        <w:numPr>
          <w:ilvl w:val="0"/>
          <w:numId w:val="21"/>
        </w:numPr>
        <w:suppressAutoHyphens/>
        <w:ind w:left="0" w:firstLine="709"/>
        <w:contextualSpacing w:val="0"/>
      </w:pPr>
      <w:r>
        <w:t>вычисление диагоналей пластины по диаметрам описанных окружностей;</w:t>
      </w:r>
    </w:p>
    <w:p w:rsidR="00DF6DD9" w:rsidRDefault="00DF6DD9" w:rsidP="00831AF1">
      <w:pPr>
        <w:pStyle w:val="a3"/>
        <w:numPr>
          <w:ilvl w:val="0"/>
          <w:numId w:val="21"/>
        </w:numPr>
        <w:suppressAutoHyphens/>
        <w:ind w:left="0" w:firstLine="709"/>
        <w:contextualSpacing w:val="0"/>
      </w:pPr>
      <w:r>
        <w:t>вычисление площади пластины по контуру;</w:t>
      </w:r>
    </w:p>
    <w:p w:rsidR="00DF6DD9" w:rsidRDefault="00DF6DD9" w:rsidP="00831AF1">
      <w:pPr>
        <w:pStyle w:val="a3"/>
        <w:numPr>
          <w:ilvl w:val="0"/>
          <w:numId w:val="21"/>
        </w:numPr>
        <w:suppressAutoHyphens/>
        <w:ind w:left="0" w:firstLine="709"/>
        <w:contextualSpacing w:val="0"/>
      </w:pPr>
      <w:r>
        <w:t>обнаружение дефектов;</w:t>
      </w:r>
    </w:p>
    <w:p w:rsidR="00DF6DD9" w:rsidRDefault="00DF6DD9" w:rsidP="00831AF1">
      <w:pPr>
        <w:pStyle w:val="a3"/>
        <w:numPr>
          <w:ilvl w:val="0"/>
          <w:numId w:val="21"/>
        </w:numPr>
        <w:suppressAutoHyphens/>
        <w:ind w:left="0" w:firstLine="709"/>
        <w:contextualSpacing w:val="0"/>
      </w:pPr>
      <w:r>
        <w:t>пересчет всех измерений из пикселей в миллиметры с использованием коэффициента пересчета;</w:t>
      </w:r>
    </w:p>
    <w:p w:rsidR="00DF6DD9" w:rsidRDefault="00DF6DD9" w:rsidP="00831AF1">
      <w:pPr>
        <w:pStyle w:val="a3"/>
        <w:numPr>
          <w:ilvl w:val="0"/>
          <w:numId w:val="21"/>
        </w:numPr>
        <w:suppressAutoHyphens/>
        <w:ind w:left="0" w:firstLine="709"/>
        <w:contextualSpacing w:val="0"/>
      </w:pPr>
      <w:r>
        <w:t>сравнение полученных результатов с заданными допусками и определение статуса годности пластины.</w:t>
      </w:r>
    </w:p>
    <w:p w:rsidR="00831AF1" w:rsidRDefault="00831AF1" w:rsidP="00831AF1">
      <w:pPr>
        <w:pStyle w:val="a3"/>
        <w:numPr>
          <w:ilvl w:val="0"/>
          <w:numId w:val="21"/>
        </w:numPr>
        <w:suppressAutoHyphens/>
        <w:ind w:left="0" w:firstLine="709"/>
        <w:contextualSpacing w:val="0"/>
      </w:pPr>
    </w:p>
    <w:p w:rsidR="00DF6DD9" w:rsidRDefault="00DF6DD9" w:rsidP="00831AF1">
      <w:pPr>
        <w:pStyle w:val="a3"/>
        <w:numPr>
          <w:ilvl w:val="0"/>
          <w:numId w:val="24"/>
        </w:numPr>
        <w:suppressAutoHyphens/>
        <w:ind w:left="0" w:firstLine="709"/>
        <w:outlineLvl w:val="2"/>
        <w:rPr>
          <w:b/>
        </w:rPr>
      </w:pPr>
      <w:bookmarkStart w:id="48" w:name="_Toc233818217"/>
      <w:bookmarkStart w:id="49" w:name="_Toc235005830"/>
      <w:bookmarkStart w:id="50" w:name="_Toc235019998"/>
      <w:r>
        <w:rPr>
          <w:b/>
        </w:rPr>
        <w:t>Веб интерфейс</w:t>
      </w:r>
      <w:bookmarkEnd w:id="48"/>
      <w:bookmarkEnd w:id="49"/>
      <w:bookmarkEnd w:id="50"/>
    </w:p>
    <w:p w:rsidR="00DF6DD9" w:rsidRDefault="00DF6DD9" w:rsidP="00831AF1">
      <w:pPr>
        <w:pStyle w:val="a3"/>
        <w:ind w:left="0"/>
      </w:pPr>
      <w:r>
        <w:t xml:space="preserve">Веб-интерфейс </w:t>
      </w:r>
      <w:r w:rsidR="00A9197C">
        <w:t>КЦКП</w:t>
      </w:r>
      <w:r>
        <w:t xml:space="preserve"> представляет собой одностраничное приложение (SPA), доступное через браузер. Веб-интерфейс служит для визуализации пользовательской информации системы. В процессе работы оператор может взаимодействовать с интерактивными компонентами веб-интерфейса </w:t>
      </w:r>
      <w:r w:rsidR="00A9197C">
        <w:t>КЦКП</w:t>
      </w:r>
      <w:r>
        <w:t xml:space="preserve"> для управления настройками выдачи информации и навигации между представлениями приложения.</w:t>
      </w:r>
    </w:p>
    <w:p w:rsidR="00DF6DD9" w:rsidRDefault="00DF6DD9" w:rsidP="00831AF1">
      <w:pPr>
        <w:pStyle w:val="a3"/>
        <w:ind w:left="0"/>
      </w:pPr>
      <w:r>
        <w:t>Веб-интерфейс предоставляет следующие возможности:</w:t>
      </w:r>
    </w:p>
    <w:p w:rsidR="00DF6DD9" w:rsidRDefault="00DF6DD9" w:rsidP="00831AF1">
      <w:pPr>
        <w:pStyle w:val="a3"/>
        <w:numPr>
          <w:ilvl w:val="0"/>
          <w:numId w:val="22"/>
        </w:numPr>
        <w:suppressAutoHyphens/>
        <w:ind w:left="0" w:firstLine="709"/>
        <w:contextualSpacing w:val="0"/>
      </w:pPr>
      <w:r>
        <w:t xml:space="preserve">отображение результатов измерений геометрии пластины в режиме реального времени с </w:t>
      </w:r>
      <w:r>
        <w:rPr>
          <w:rFonts w:eastAsia="Times New Roman" w:cs="Times New Roman"/>
          <w:color w:val="0F1115"/>
          <w:szCs w:val="28"/>
          <w:lang w:eastAsia="ru-RU"/>
        </w:rPr>
        <w:t xml:space="preserve">наложением графической информации </w:t>
      </w:r>
      <w:r>
        <w:t>на изображение;</w:t>
      </w:r>
    </w:p>
    <w:p w:rsidR="00DF6DD9" w:rsidRDefault="00DF6DD9" w:rsidP="00831AF1">
      <w:pPr>
        <w:pStyle w:val="a3"/>
        <w:numPr>
          <w:ilvl w:val="0"/>
          <w:numId w:val="22"/>
        </w:numPr>
        <w:suppressAutoHyphens/>
        <w:ind w:left="0" w:firstLine="709"/>
        <w:contextualSpacing w:val="0"/>
      </w:pPr>
      <w:r>
        <w:t>отображение прямой трансляции с камеры;</w:t>
      </w:r>
    </w:p>
    <w:p w:rsidR="00DF6DD9" w:rsidRDefault="00DF6DD9" w:rsidP="00831AF1">
      <w:pPr>
        <w:pStyle w:val="a3"/>
        <w:numPr>
          <w:ilvl w:val="0"/>
          <w:numId w:val="22"/>
        </w:numPr>
        <w:suppressAutoHyphens/>
        <w:ind w:left="0" w:firstLine="709"/>
        <w:contextualSpacing w:val="0"/>
      </w:pPr>
      <w:r>
        <w:t>настройка параметров камеры;</w:t>
      </w:r>
    </w:p>
    <w:p w:rsidR="00DF6DD9" w:rsidRDefault="00DF6DD9" w:rsidP="00831AF1">
      <w:pPr>
        <w:pStyle w:val="a3"/>
        <w:numPr>
          <w:ilvl w:val="0"/>
          <w:numId w:val="22"/>
        </w:numPr>
        <w:suppressAutoHyphens/>
        <w:ind w:left="0" w:firstLine="709"/>
        <w:contextualSpacing w:val="0"/>
      </w:pPr>
      <w:r>
        <w:t>настройка областей интереса;</w:t>
      </w:r>
    </w:p>
    <w:p w:rsidR="00DF6DD9" w:rsidRDefault="00DF6DD9" w:rsidP="00831AF1">
      <w:pPr>
        <w:pStyle w:val="a3"/>
        <w:numPr>
          <w:ilvl w:val="0"/>
          <w:numId w:val="22"/>
        </w:numPr>
        <w:suppressAutoHyphens/>
        <w:ind w:left="0" w:firstLine="709"/>
        <w:contextualSpacing w:val="0"/>
      </w:pPr>
      <w:r>
        <w:t>калибровка камеры;</w:t>
      </w:r>
    </w:p>
    <w:p w:rsidR="00DF6DD9" w:rsidRDefault="00DF6DD9" w:rsidP="00831AF1">
      <w:pPr>
        <w:pStyle w:val="a3"/>
        <w:numPr>
          <w:ilvl w:val="0"/>
          <w:numId w:val="22"/>
        </w:numPr>
        <w:suppressAutoHyphens/>
        <w:ind w:left="0" w:firstLine="709"/>
        <w:contextualSpacing w:val="0"/>
      </w:pPr>
      <w:r>
        <w:t>просмотр списка обнаруженных дефектов;</w:t>
      </w:r>
    </w:p>
    <w:p w:rsidR="00DF6DD9" w:rsidRDefault="00DF6DD9" w:rsidP="00831AF1">
      <w:pPr>
        <w:pStyle w:val="a3"/>
        <w:numPr>
          <w:ilvl w:val="0"/>
          <w:numId w:val="22"/>
        </w:numPr>
        <w:suppressAutoHyphens/>
        <w:ind w:left="0" w:firstLine="709"/>
        <w:contextualSpacing w:val="0"/>
      </w:pPr>
      <w:r>
        <w:t>просмотр журнала событий системы.</w:t>
      </w:r>
    </w:p>
    <w:p w:rsidR="00DF6DD9" w:rsidRDefault="00DF6DD9" w:rsidP="00831AF1">
      <w:pPr>
        <w:pStyle w:val="a3"/>
        <w:ind w:left="0"/>
      </w:pPr>
    </w:p>
    <w:p w:rsidR="00DF6DD9" w:rsidRDefault="00DF6DD9" w:rsidP="00831AF1">
      <w:pPr>
        <w:pStyle w:val="a3"/>
        <w:numPr>
          <w:ilvl w:val="0"/>
          <w:numId w:val="24"/>
        </w:numPr>
        <w:suppressAutoHyphens/>
        <w:ind w:left="0" w:firstLine="709"/>
        <w:outlineLvl w:val="2"/>
        <w:rPr>
          <w:b/>
        </w:rPr>
      </w:pPr>
      <w:bookmarkStart w:id="51" w:name="_Toc233818218"/>
      <w:bookmarkStart w:id="52" w:name="_Toc235005831"/>
      <w:bookmarkStart w:id="53" w:name="_Toc235019999"/>
      <w:r>
        <w:rPr>
          <w:b/>
        </w:rPr>
        <w:t xml:space="preserve">База </w:t>
      </w:r>
      <w:bookmarkEnd w:id="51"/>
      <w:r>
        <w:rPr>
          <w:b/>
        </w:rPr>
        <w:t>данных</w:t>
      </w:r>
      <w:bookmarkEnd w:id="52"/>
      <w:bookmarkEnd w:id="53"/>
    </w:p>
    <w:p w:rsidR="00DF6DD9" w:rsidRDefault="00DF6DD9" w:rsidP="00831AF1">
      <w:pPr>
        <w:pStyle w:val="a3"/>
        <w:ind w:left="0"/>
      </w:pPr>
      <w:r>
        <w:t xml:space="preserve">БД базируется на основе </w:t>
      </w:r>
      <w:r>
        <w:rPr>
          <w:lang w:val="en-US"/>
        </w:rPr>
        <w:t>PostgreSQL</w:t>
      </w:r>
      <w:r>
        <w:t xml:space="preserve">. Взаимодействие с данными БД осуществляется вычислительной частью и веб-интерфейсом </w:t>
      </w:r>
      <w:r w:rsidR="00A9197C">
        <w:t>КЦКП</w:t>
      </w:r>
      <w:r>
        <w:t xml:space="preserve"> в автоматическом режиме. Взаимодействие оператора с данными БД для их редактирования не предусмотрено.</w:t>
      </w:r>
    </w:p>
    <w:p w:rsidR="00DF6DD9" w:rsidRDefault="00DF6DD9" w:rsidP="00831AF1">
      <w:pPr>
        <w:pStyle w:val="a3"/>
        <w:ind w:left="0"/>
      </w:pPr>
    </w:p>
    <w:p w:rsidR="00DF6DD9" w:rsidRDefault="00DF6DD9" w:rsidP="00831AF1">
      <w:pPr>
        <w:pStyle w:val="a3"/>
        <w:numPr>
          <w:ilvl w:val="0"/>
          <w:numId w:val="24"/>
        </w:numPr>
        <w:suppressAutoHyphens/>
        <w:ind w:left="0" w:firstLine="709"/>
        <w:outlineLvl w:val="2"/>
        <w:rPr>
          <w:b/>
        </w:rPr>
      </w:pPr>
      <w:r>
        <w:rPr>
          <w:b/>
        </w:rPr>
        <w:t xml:space="preserve"> </w:t>
      </w:r>
      <w:bookmarkStart w:id="54" w:name="_Toc235005832"/>
      <w:bookmarkStart w:id="55" w:name="_Toc235020000"/>
      <w:r>
        <w:rPr>
          <w:b/>
        </w:rPr>
        <w:t>Буферное хранилище данных</w:t>
      </w:r>
      <w:bookmarkEnd w:id="54"/>
      <w:bookmarkEnd w:id="55"/>
    </w:p>
    <w:p w:rsidR="00DF6DD9" w:rsidRDefault="00DF6DD9" w:rsidP="00831AF1">
      <w:pPr>
        <w:pStyle w:val="a3"/>
        <w:ind w:left="0"/>
      </w:pPr>
      <w:r>
        <w:rPr>
          <w:rFonts w:eastAsia="Times New Roman" w:cs="Times New Roman"/>
          <w:color w:val="0F1115"/>
          <w:szCs w:val="28"/>
          <w:lang w:eastAsia="ru-RU"/>
        </w:rPr>
        <w:t>В качестве вспомогательной системы используется Redis – хранилище данных в памяти, предназначенное для:</w:t>
      </w:r>
    </w:p>
    <w:p w:rsidR="00DF6DD9" w:rsidRDefault="00DF6DD9" w:rsidP="00831AF1">
      <w:pPr>
        <w:pStyle w:val="a3"/>
        <w:numPr>
          <w:ilvl w:val="0"/>
          <w:numId w:val="23"/>
        </w:numPr>
        <w:suppressAutoHyphens/>
        <w:ind w:left="0" w:firstLine="709"/>
        <w:contextualSpacing w:val="0"/>
      </w:pPr>
      <w:r>
        <w:t>буферизации изображений с камеры;</w:t>
      </w:r>
    </w:p>
    <w:p w:rsidR="00DF6DD9" w:rsidRDefault="00DF6DD9" w:rsidP="00831AF1">
      <w:pPr>
        <w:pStyle w:val="a3"/>
        <w:numPr>
          <w:ilvl w:val="0"/>
          <w:numId w:val="23"/>
        </w:numPr>
        <w:suppressAutoHyphens/>
        <w:ind w:left="0" w:firstLine="709"/>
        <w:contextualSpacing w:val="0"/>
        <w:rPr>
          <w:b/>
        </w:rPr>
      </w:pPr>
      <w:r>
        <w:t xml:space="preserve">публикации изображений для загрузки в </w:t>
      </w:r>
      <w:r>
        <w:rPr>
          <w:lang w:val="en-US"/>
        </w:rPr>
        <w:t>S</w:t>
      </w:r>
      <w:r>
        <w:t>3 хранилище.</w:t>
      </w:r>
    </w:p>
    <w:p w:rsidR="00DF6DD9" w:rsidRDefault="00DF6DD9" w:rsidP="00831AF1">
      <w:pPr>
        <w:pStyle w:val="a3"/>
        <w:ind w:left="0"/>
        <w:contextualSpacing w:val="0"/>
      </w:pPr>
    </w:p>
    <w:p w:rsidR="00DF6DD9" w:rsidRDefault="00DF6DD9" w:rsidP="00831AF1">
      <w:pPr>
        <w:pStyle w:val="2"/>
        <w:keepNext w:val="0"/>
        <w:keepLines w:val="0"/>
        <w:numPr>
          <w:ilvl w:val="1"/>
          <w:numId w:val="17"/>
        </w:numPr>
        <w:suppressAutoHyphens/>
        <w:spacing w:after="100"/>
        <w:ind w:left="0" w:firstLine="709"/>
      </w:pPr>
      <w:bookmarkStart w:id="56" w:name="_Toc235005833"/>
      <w:bookmarkStart w:id="57" w:name="_Toc235020001"/>
      <w:r>
        <w:rPr>
          <w:bCs/>
          <w:color w:val="0F1115"/>
          <w:lang w:eastAsia="ru-RU"/>
        </w:rPr>
        <w:t>Сведения о системе, необходимые для обеспечения ее эксплуатации</w:t>
      </w:r>
      <w:bookmarkEnd w:id="56"/>
      <w:bookmarkEnd w:id="57"/>
    </w:p>
    <w:p w:rsidR="00DF6DD9" w:rsidRDefault="00DF6DD9" w:rsidP="00831AF1">
      <w:pPr>
        <w:pStyle w:val="a3"/>
        <w:numPr>
          <w:ilvl w:val="0"/>
          <w:numId w:val="25"/>
        </w:numPr>
        <w:suppressAutoHyphens/>
        <w:ind w:left="0" w:firstLine="709"/>
        <w:contextualSpacing w:val="0"/>
        <w:outlineLvl w:val="2"/>
        <w:rPr>
          <w:b/>
        </w:rPr>
      </w:pPr>
      <w:bookmarkStart w:id="58" w:name="_Toc233818221"/>
      <w:bookmarkStart w:id="59" w:name="_Toc235005834"/>
      <w:bookmarkStart w:id="60" w:name="_Toc235020002"/>
      <w:r>
        <w:rPr>
          <w:b/>
        </w:rPr>
        <w:t>Цель системы</w:t>
      </w:r>
      <w:bookmarkEnd w:id="58"/>
      <w:bookmarkEnd w:id="59"/>
      <w:bookmarkEnd w:id="60"/>
    </w:p>
    <w:p w:rsidR="00DF6DD9" w:rsidRDefault="00DF6DD9" w:rsidP="00831AF1">
      <w:pPr>
        <w:pStyle w:val="a3"/>
        <w:ind w:left="0"/>
        <w:contextualSpacing w:val="0"/>
        <w:rPr>
          <w:rFonts w:eastAsia="Times New Roman" w:cs="Times New Roman"/>
          <w:color w:val="0F1115"/>
          <w:szCs w:val="28"/>
          <w:lang w:eastAsia="ru-RU"/>
        </w:rPr>
      </w:pPr>
      <w:r>
        <w:t xml:space="preserve">Целью </w:t>
      </w:r>
      <w:r w:rsidR="00A9197C">
        <w:t>КЦКП</w:t>
      </w:r>
      <w:r>
        <w:t xml:space="preserve"> является повышение эффективности производственной линии и </w:t>
      </w:r>
      <w:r>
        <w:rPr>
          <w:rFonts w:eastAsia="Times New Roman" w:cs="Times New Roman"/>
          <w:color w:val="0F1115"/>
          <w:szCs w:val="28"/>
          <w:lang w:eastAsia="ru-RU"/>
        </w:rPr>
        <w:t xml:space="preserve">улучшение качества продукции за счет автоматизированного контроля геометрических параметров кремниевых </w:t>
      </w:r>
      <w:r>
        <w:t>и обнаружения дефектов.</w:t>
      </w:r>
    </w:p>
    <w:p w:rsidR="00DF6DD9" w:rsidRDefault="00DF6DD9" w:rsidP="00831AF1">
      <w:pPr>
        <w:pStyle w:val="a3"/>
        <w:ind w:left="0"/>
        <w:contextualSpacing w:val="0"/>
      </w:pPr>
    </w:p>
    <w:p w:rsidR="00DF6DD9" w:rsidRDefault="00DF6DD9" w:rsidP="00831AF1">
      <w:pPr>
        <w:pStyle w:val="a3"/>
        <w:numPr>
          <w:ilvl w:val="0"/>
          <w:numId w:val="25"/>
        </w:numPr>
        <w:suppressAutoHyphens/>
        <w:ind w:left="0" w:firstLine="709"/>
        <w:contextualSpacing w:val="0"/>
        <w:outlineLvl w:val="2"/>
        <w:rPr>
          <w:b/>
        </w:rPr>
      </w:pPr>
      <w:bookmarkStart w:id="61" w:name="_Toc233818222"/>
      <w:bookmarkStart w:id="62" w:name="_Toc235005835"/>
      <w:bookmarkStart w:id="63" w:name="_Toc235020003"/>
      <w:r>
        <w:rPr>
          <w:b/>
        </w:rPr>
        <w:t>Функциональные возможности</w:t>
      </w:r>
      <w:bookmarkEnd w:id="61"/>
      <w:bookmarkEnd w:id="62"/>
      <w:bookmarkEnd w:id="63"/>
    </w:p>
    <w:p w:rsidR="00DF6DD9" w:rsidRDefault="00A9197C" w:rsidP="00831AF1">
      <w:pPr>
        <w:pStyle w:val="a3"/>
        <w:ind w:left="0"/>
        <w:contextualSpacing w:val="0"/>
      </w:pPr>
      <w:r>
        <w:t>КЦКП</w:t>
      </w:r>
      <w:r w:rsidR="00DF6DD9">
        <w:t xml:space="preserve"> обеспечивает измерение геометрических параметров кремниевых пластин (длина сторон, диагональ, размеры фасок, углы), обнаружение дефектов, а также предоставление результатов анализа оператору через веб-интерфейс и ПЛК.</w:t>
      </w:r>
    </w:p>
    <w:p w:rsidR="00DF6DD9" w:rsidRDefault="00DF6DD9" w:rsidP="00831AF1">
      <w:pPr>
        <w:pStyle w:val="a3"/>
        <w:ind w:left="0"/>
        <w:contextualSpacing w:val="0"/>
      </w:pPr>
    </w:p>
    <w:p w:rsidR="00DF6DD9" w:rsidRDefault="00DF6DD9" w:rsidP="00831AF1">
      <w:pPr>
        <w:pStyle w:val="a3"/>
        <w:numPr>
          <w:ilvl w:val="0"/>
          <w:numId w:val="25"/>
        </w:numPr>
        <w:suppressAutoHyphens/>
        <w:ind w:left="0" w:firstLine="709"/>
        <w:contextualSpacing w:val="0"/>
        <w:outlineLvl w:val="2"/>
        <w:rPr>
          <w:b/>
        </w:rPr>
      </w:pPr>
      <w:bookmarkStart w:id="64" w:name="_Toc233818223"/>
      <w:bookmarkStart w:id="65" w:name="_Toc235005836"/>
      <w:bookmarkStart w:id="66" w:name="_Toc235020004"/>
      <w:r>
        <w:rPr>
          <w:b/>
        </w:rPr>
        <w:t>Структура системы</w:t>
      </w:r>
      <w:bookmarkEnd w:id="64"/>
      <w:bookmarkEnd w:id="65"/>
      <w:bookmarkEnd w:id="66"/>
    </w:p>
    <w:p w:rsidR="00DF6DD9" w:rsidRDefault="00A9197C" w:rsidP="00831AF1">
      <w:pPr>
        <w:pStyle w:val="a3"/>
        <w:ind w:left="0"/>
      </w:pPr>
      <w:r>
        <w:t>КЦКП</w:t>
      </w:r>
      <w:r w:rsidR="00DF6DD9">
        <w:t xml:space="preserve"> включает вычислительную часть, веб-интерфейс и внутренние базы данных. Вычислительная часть отвечает за проведение основных расчетов, веб-интерфейс отвечает за визуализацию данных и взаимодействие с оператором, </w:t>
      </w:r>
      <w:r w:rsidR="00DF6DD9">
        <w:lastRenderedPageBreak/>
        <w:t>внутренние БД обеспечивают хранение и предоставление доступа ко всей информации, которая собирается и формируется в процессе работы системы.</w:t>
      </w:r>
    </w:p>
    <w:p w:rsidR="00DF6DD9" w:rsidRDefault="00DF6DD9" w:rsidP="00831AF1">
      <w:pPr>
        <w:pStyle w:val="a3"/>
        <w:ind w:left="0"/>
      </w:pPr>
    </w:p>
    <w:p w:rsidR="00DF6DD9" w:rsidRDefault="00DF6DD9" w:rsidP="00831AF1">
      <w:pPr>
        <w:pStyle w:val="a3"/>
        <w:numPr>
          <w:ilvl w:val="0"/>
          <w:numId w:val="25"/>
        </w:numPr>
        <w:suppressAutoHyphens/>
        <w:ind w:left="0" w:firstLine="709"/>
        <w:contextualSpacing w:val="0"/>
        <w:outlineLvl w:val="2"/>
        <w:rPr>
          <w:b/>
        </w:rPr>
      </w:pPr>
      <w:bookmarkStart w:id="67" w:name="_Toc233818224"/>
      <w:bookmarkStart w:id="68" w:name="_Toc235005837"/>
      <w:bookmarkStart w:id="69" w:name="_Toc235020005"/>
      <w:r>
        <w:rPr>
          <w:b/>
        </w:rPr>
        <w:t>Требования к оборудованию</w:t>
      </w:r>
      <w:bookmarkEnd w:id="67"/>
      <w:bookmarkEnd w:id="68"/>
      <w:bookmarkEnd w:id="69"/>
    </w:p>
    <w:p w:rsidR="00DF6DD9" w:rsidRDefault="00DF6DD9" w:rsidP="00831AF1">
      <w:pPr>
        <w:pStyle w:val="a3"/>
        <w:ind w:left="0"/>
      </w:pPr>
      <w:r>
        <w:t>Для работы системы требуется серверное оборудование для размещения вычислительной части и базы данных, а также клиентские устройства для доступа пользователей к веб-интерфейсу системы.</w:t>
      </w:r>
    </w:p>
    <w:p w:rsidR="00DF6DD9" w:rsidRDefault="00DF6DD9" w:rsidP="00831AF1">
      <w:pPr>
        <w:pStyle w:val="a3"/>
        <w:ind w:left="0"/>
      </w:pPr>
    </w:p>
    <w:p w:rsidR="00DF6DD9" w:rsidRDefault="00DF6DD9" w:rsidP="00831AF1">
      <w:pPr>
        <w:pStyle w:val="a3"/>
        <w:numPr>
          <w:ilvl w:val="0"/>
          <w:numId w:val="25"/>
        </w:numPr>
        <w:suppressAutoHyphens/>
        <w:ind w:left="0" w:firstLine="709"/>
        <w:contextualSpacing w:val="0"/>
        <w:outlineLvl w:val="2"/>
        <w:rPr>
          <w:b/>
        </w:rPr>
      </w:pPr>
      <w:bookmarkStart w:id="70" w:name="_Toc233818225"/>
      <w:bookmarkStart w:id="71" w:name="_Toc235005838"/>
      <w:bookmarkStart w:id="72" w:name="_Toc235020006"/>
      <w:r>
        <w:rPr>
          <w:b/>
        </w:rPr>
        <w:t>Требования к ПО</w:t>
      </w:r>
      <w:bookmarkEnd w:id="70"/>
      <w:bookmarkEnd w:id="71"/>
      <w:bookmarkEnd w:id="72"/>
    </w:p>
    <w:p w:rsidR="00DF6DD9" w:rsidRDefault="00DF6DD9" w:rsidP="00831AF1">
      <w:pPr>
        <w:pStyle w:val="a3"/>
        <w:ind w:left="0"/>
      </w:pPr>
      <w:r>
        <w:t xml:space="preserve">Для установки и работы </w:t>
      </w:r>
      <w:r w:rsidR="00A9197C">
        <w:t>КЦКП</w:t>
      </w:r>
      <w:r>
        <w:t xml:space="preserve"> необходимы операционная система и программные компоненты, указанные в технических требованиях и инструкциях по установке системы.</w:t>
      </w:r>
    </w:p>
    <w:p w:rsidR="00DF6DD9" w:rsidRDefault="00DF6DD9" w:rsidP="00831AF1">
      <w:pPr>
        <w:pStyle w:val="a3"/>
        <w:numPr>
          <w:ilvl w:val="0"/>
          <w:numId w:val="25"/>
        </w:numPr>
        <w:suppressAutoHyphens/>
        <w:ind w:left="0" w:firstLine="709"/>
        <w:contextualSpacing w:val="0"/>
        <w:outlineLvl w:val="2"/>
        <w:rPr>
          <w:b/>
        </w:rPr>
      </w:pPr>
      <w:bookmarkStart w:id="73" w:name="_Toc233818226"/>
      <w:bookmarkStart w:id="74" w:name="_Toc235005839"/>
      <w:bookmarkStart w:id="75" w:name="_Toc235020007"/>
      <w:r>
        <w:rPr>
          <w:b/>
        </w:rPr>
        <w:t>Поддержка и обслуживание</w:t>
      </w:r>
      <w:bookmarkEnd w:id="73"/>
      <w:bookmarkEnd w:id="74"/>
      <w:bookmarkEnd w:id="75"/>
    </w:p>
    <w:p w:rsidR="00DF6DD9" w:rsidRDefault="00DF6DD9" w:rsidP="00831AF1">
      <w:pPr>
        <w:pStyle w:val="a3"/>
        <w:ind w:left="0"/>
        <w:contextualSpacing w:val="0"/>
      </w:pPr>
      <w:r>
        <w:t>Для обеспечения бесперебойной работы системы необходимо регулярное техническое обслуживание серверного оборудования и баз данных, оперативное реагирование на возникающие проблемы и запросы пользователей, а также настройка системы в случае модернизации технологической линии.</w:t>
      </w:r>
    </w:p>
    <w:p w:rsidR="00DF6DD9" w:rsidRDefault="00DF6DD9" w:rsidP="00831AF1">
      <w:pPr>
        <w:pStyle w:val="a3"/>
        <w:ind w:left="0"/>
        <w:contextualSpacing w:val="0"/>
      </w:pPr>
    </w:p>
    <w:p w:rsidR="00DF6DD9" w:rsidRDefault="00DF6DD9" w:rsidP="00831AF1">
      <w:pPr>
        <w:pStyle w:val="a3"/>
        <w:spacing w:before="140"/>
        <w:ind w:left="709" w:firstLine="0"/>
        <w:contextualSpacing w:val="0"/>
      </w:pPr>
    </w:p>
    <w:p w:rsidR="00DF6DD9" w:rsidRDefault="00DF6DD9" w:rsidP="00831AF1">
      <w:pPr>
        <w:pStyle w:val="1"/>
        <w:keepNext w:val="0"/>
        <w:keepLines w:val="0"/>
        <w:pageBreakBefore w:val="0"/>
        <w:numPr>
          <w:ilvl w:val="0"/>
          <w:numId w:val="17"/>
        </w:numPr>
        <w:suppressAutoHyphens/>
        <w:ind w:left="0" w:firstLine="709"/>
      </w:pPr>
      <w:bookmarkStart w:id="76" w:name="_Toc233876983"/>
      <w:bookmarkStart w:id="77" w:name="_Toc233818227"/>
      <w:bookmarkStart w:id="78" w:name="_Toc235005840"/>
      <w:bookmarkStart w:id="79" w:name="_Toc235020008"/>
      <w:r>
        <w:t>Описание взаимосвязей с другими автоматизированными системами</w:t>
      </w:r>
      <w:bookmarkEnd w:id="76"/>
      <w:bookmarkEnd w:id="77"/>
      <w:bookmarkEnd w:id="78"/>
      <w:bookmarkEnd w:id="79"/>
    </w:p>
    <w:p w:rsidR="00DF6DD9" w:rsidRDefault="00DF6DD9" w:rsidP="00831AF1">
      <w:pPr>
        <w:pStyle w:val="2"/>
        <w:keepNext w:val="0"/>
        <w:keepLines w:val="0"/>
        <w:numPr>
          <w:ilvl w:val="1"/>
          <w:numId w:val="17"/>
        </w:numPr>
        <w:suppressAutoHyphens/>
        <w:spacing w:after="100"/>
        <w:ind w:left="0" w:firstLine="709"/>
      </w:pPr>
      <w:bookmarkStart w:id="80" w:name="_Toc233876984"/>
      <w:bookmarkStart w:id="81" w:name="_Toc233818228"/>
      <w:bookmarkStart w:id="82" w:name="_Toc235005841"/>
      <w:bookmarkStart w:id="83" w:name="_Toc235020009"/>
      <w:r>
        <w:t>Перечень взаимодействующих автоматизированных систе</w:t>
      </w:r>
      <w:bookmarkEnd w:id="80"/>
      <w:bookmarkEnd w:id="81"/>
      <w:r>
        <w:t>м</w:t>
      </w:r>
      <w:bookmarkEnd w:id="82"/>
      <w:bookmarkEnd w:id="83"/>
    </w:p>
    <w:p w:rsidR="00DF6DD9" w:rsidRDefault="00DF6DD9" w:rsidP="00831AF1">
      <w:pPr>
        <w:pStyle w:val="a3"/>
        <w:ind w:left="0"/>
        <w:rPr>
          <w:szCs w:val="28"/>
        </w:rPr>
      </w:pPr>
      <w:r>
        <w:rPr>
          <w:szCs w:val="28"/>
        </w:rPr>
        <w:t xml:space="preserve">Список систем, с которыми взаимодействует </w:t>
      </w:r>
      <w:r w:rsidR="00A9197C">
        <w:rPr>
          <w:szCs w:val="28"/>
        </w:rPr>
        <w:t>КЦКП</w:t>
      </w:r>
      <w:r>
        <w:rPr>
          <w:szCs w:val="28"/>
        </w:rPr>
        <w:t xml:space="preserve"> приведен в таблице 1</w:t>
      </w:r>
      <w:r w:rsidR="00831AF1">
        <w:rPr>
          <w:szCs w:val="28"/>
        </w:rPr>
        <w:t>*</w:t>
      </w:r>
      <w:r>
        <w:rPr>
          <w:szCs w:val="28"/>
        </w:rPr>
        <w:t>.</w:t>
      </w:r>
    </w:p>
    <w:p w:rsidR="00DF6DD9" w:rsidRDefault="00DF6DD9" w:rsidP="00831AF1">
      <w:pPr>
        <w:pStyle w:val="a3"/>
        <w:ind w:left="0"/>
        <w:rPr>
          <w:szCs w:val="28"/>
        </w:rPr>
      </w:pPr>
      <w:r>
        <w:t xml:space="preserve">Таблица </w:t>
      </w:r>
      <w:r w:rsidR="00BE09DA">
        <w:fldChar w:fldCharType="begin"/>
      </w:r>
      <w:r w:rsidR="00BE09DA">
        <w:instrText xml:space="preserve"> SEQ Таблица \* ARABIC </w:instrText>
      </w:r>
      <w:r w:rsidR="00BE09DA">
        <w:fldChar w:fldCharType="separate"/>
      </w:r>
      <w:r>
        <w:t>1</w:t>
      </w:r>
      <w:r w:rsidR="00BE09DA">
        <w:fldChar w:fldCharType="end"/>
      </w:r>
      <w:r w:rsidR="00831AF1">
        <w:t>*</w:t>
      </w:r>
      <w:r>
        <w:t xml:space="preserve"> – Список взаимодействующих систем</w:t>
      </w:r>
    </w:p>
    <w:p w:rsidR="00DF6DD9" w:rsidRDefault="00DF6DD9" w:rsidP="00831AF1">
      <w:pPr>
        <w:pStyle w:val="a3"/>
        <w:ind w:left="0"/>
        <w:rPr>
          <w:szCs w:val="28"/>
        </w:rPr>
      </w:pPr>
    </w:p>
    <w:p w:rsidR="00DF6DD9" w:rsidRDefault="00DF6DD9" w:rsidP="00831AF1">
      <w:pPr>
        <w:pStyle w:val="a3"/>
        <w:ind w:left="0"/>
        <w:rPr>
          <w:szCs w:val="28"/>
        </w:rPr>
      </w:pPr>
      <w:r>
        <w:rPr>
          <w:szCs w:val="28"/>
        </w:rPr>
        <w:t xml:space="preserve">Схема взаимодействия </w:t>
      </w:r>
      <w:r w:rsidR="00A9197C">
        <w:rPr>
          <w:szCs w:val="28"/>
        </w:rPr>
        <w:t>КЦКП</w:t>
      </w:r>
      <w:r>
        <w:rPr>
          <w:szCs w:val="28"/>
        </w:rPr>
        <w:t xml:space="preserve"> с внешними системами приведена на рисунке 2</w:t>
      </w:r>
      <w:r w:rsidR="00831AF1">
        <w:rPr>
          <w:szCs w:val="28"/>
        </w:rPr>
        <w:t>*</w:t>
      </w:r>
      <w:r>
        <w:rPr>
          <w:szCs w:val="28"/>
        </w:rPr>
        <w:t>.</w:t>
      </w:r>
    </w:p>
    <w:p w:rsidR="00DF6DD9" w:rsidRPr="00831AF1" w:rsidRDefault="00DF6DD9" w:rsidP="00831AF1">
      <w:pPr>
        <w:pStyle w:val="a3"/>
        <w:ind w:left="0" w:firstLine="0"/>
        <w:jc w:val="center"/>
        <w:rPr>
          <w:szCs w:val="28"/>
        </w:rPr>
      </w:pPr>
    </w:p>
    <w:p w:rsidR="00DF6DD9" w:rsidRDefault="00DF6DD9" w:rsidP="00831AF1">
      <w:pPr>
        <w:pStyle w:val="a3"/>
        <w:ind w:left="0" w:firstLine="0"/>
        <w:jc w:val="center"/>
        <w:rPr>
          <w:szCs w:val="28"/>
        </w:rPr>
      </w:pPr>
      <w:r>
        <w:lastRenderedPageBreak/>
        <w:t xml:space="preserve">Рисунок </w:t>
      </w:r>
      <w:r w:rsidR="00BE09DA">
        <w:fldChar w:fldCharType="begin"/>
      </w:r>
      <w:r w:rsidR="00BE09DA">
        <w:instrText xml:space="preserve"> SEQ Рисунок \* ARABIC </w:instrText>
      </w:r>
      <w:r w:rsidR="00BE09DA">
        <w:fldChar w:fldCharType="separate"/>
      </w:r>
      <w:r>
        <w:t>2</w:t>
      </w:r>
      <w:r w:rsidR="00BE09DA">
        <w:fldChar w:fldCharType="end"/>
      </w:r>
      <w:r w:rsidR="00831AF1">
        <w:t>*</w:t>
      </w:r>
      <w:r>
        <w:t xml:space="preserve"> – </w:t>
      </w:r>
      <w:r>
        <w:rPr>
          <w:szCs w:val="28"/>
        </w:rPr>
        <w:t xml:space="preserve">Схема взаимодействия </w:t>
      </w:r>
      <w:r w:rsidR="00A9197C">
        <w:rPr>
          <w:szCs w:val="28"/>
        </w:rPr>
        <w:t>КЦКП</w:t>
      </w:r>
      <w:r>
        <w:rPr>
          <w:szCs w:val="28"/>
        </w:rPr>
        <w:t xml:space="preserve"> с внешними системами</w:t>
      </w:r>
    </w:p>
    <w:p w:rsidR="00DF6DD9" w:rsidRDefault="00DF6DD9" w:rsidP="00831AF1">
      <w:pPr>
        <w:pStyle w:val="a3"/>
        <w:ind w:left="0"/>
        <w:rPr>
          <w:szCs w:val="28"/>
        </w:rPr>
      </w:pPr>
    </w:p>
    <w:p w:rsidR="00DF6DD9" w:rsidRDefault="00DF6DD9" w:rsidP="00831AF1">
      <w:pPr>
        <w:pStyle w:val="2"/>
        <w:keepNext w:val="0"/>
        <w:keepLines w:val="0"/>
        <w:numPr>
          <w:ilvl w:val="1"/>
          <w:numId w:val="17"/>
        </w:numPr>
        <w:suppressAutoHyphens/>
        <w:spacing w:after="100"/>
        <w:ind w:left="0" w:firstLine="709"/>
      </w:pPr>
      <w:bookmarkStart w:id="84" w:name="_Toc233876985"/>
      <w:bookmarkStart w:id="85" w:name="_Toc233818229"/>
      <w:bookmarkStart w:id="86" w:name="_Toc235005842"/>
      <w:bookmarkStart w:id="87" w:name="_Toc235020010"/>
      <w:r>
        <w:t>Описание связей между автоматизированными системами</w:t>
      </w:r>
      <w:bookmarkEnd w:id="84"/>
      <w:bookmarkEnd w:id="85"/>
      <w:bookmarkEnd w:id="86"/>
      <w:bookmarkEnd w:id="87"/>
    </w:p>
    <w:p w:rsidR="00DF6DD9" w:rsidRDefault="00DF6DD9" w:rsidP="00831AF1">
      <w:pPr>
        <w:pStyle w:val="a3"/>
        <w:ind w:left="0"/>
        <w:contextualSpacing w:val="0"/>
        <w:rPr>
          <w:szCs w:val="28"/>
        </w:rPr>
      </w:pPr>
      <w:r>
        <w:rPr>
          <w:szCs w:val="28"/>
        </w:rPr>
        <w:t xml:space="preserve">Взаимодействие с ПЛК осуществляется посредством HTTP REST API. ПЛК направляет запросы на получение результатов контроля целостности, а </w:t>
      </w:r>
      <w:r w:rsidR="00A9197C">
        <w:rPr>
          <w:szCs w:val="28"/>
        </w:rPr>
        <w:t>КЦКП</w:t>
      </w:r>
      <w:r>
        <w:rPr>
          <w:szCs w:val="28"/>
        </w:rPr>
        <w:t xml:space="preserve"> возвращает ответы в формате JSON или текстовом формате (pipe-delimited). В случае сбоев, </w:t>
      </w:r>
      <w:r w:rsidR="00A9197C">
        <w:rPr>
          <w:szCs w:val="28"/>
        </w:rPr>
        <w:t>КЦКП</w:t>
      </w:r>
      <w:r>
        <w:rPr>
          <w:szCs w:val="28"/>
        </w:rPr>
        <w:t xml:space="preserve"> никогда не возвращает HTTP-ошибки ПЛК вместо этого возвращается объект отчета с соответствующим кодом статуса.</w:t>
      </w:r>
    </w:p>
    <w:p w:rsidR="00DF6DD9" w:rsidRDefault="00DF6DD9" w:rsidP="00831AF1">
      <w:pPr>
        <w:pStyle w:val="a3"/>
        <w:ind w:left="0"/>
        <w:contextualSpacing w:val="0"/>
        <w:rPr>
          <w:szCs w:val="28"/>
        </w:rPr>
      </w:pPr>
    </w:p>
    <w:p w:rsidR="00DF6DD9" w:rsidRDefault="00DF6DD9" w:rsidP="00831AF1">
      <w:pPr>
        <w:pStyle w:val="2"/>
        <w:keepNext w:val="0"/>
        <w:keepLines w:val="0"/>
        <w:numPr>
          <w:ilvl w:val="1"/>
          <w:numId w:val="17"/>
        </w:numPr>
        <w:suppressAutoHyphens/>
        <w:spacing w:after="100"/>
        <w:ind w:left="0" w:firstLine="709"/>
      </w:pPr>
      <w:bookmarkStart w:id="88" w:name="_Toc233876986"/>
      <w:bookmarkStart w:id="89" w:name="_Toc233818230"/>
      <w:bookmarkStart w:id="90" w:name="_Toc235005843"/>
      <w:bookmarkStart w:id="91" w:name="_Toc235020011"/>
      <w:r>
        <w:t>Описание информационного обмена</w:t>
      </w:r>
      <w:bookmarkEnd w:id="88"/>
      <w:bookmarkEnd w:id="89"/>
      <w:bookmarkEnd w:id="90"/>
      <w:bookmarkEnd w:id="91"/>
    </w:p>
    <w:p w:rsidR="00DF6DD9" w:rsidRDefault="00DF6DD9" w:rsidP="00831AF1">
      <w:pPr>
        <w:pStyle w:val="a3"/>
        <w:ind w:left="0"/>
        <w:rPr>
          <w:szCs w:val="28"/>
        </w:rPr>
      </w:pPr>
      <w:r>
        <w:rPr>
          <w:szCs w:val="28"/>
        </w:rPr>
        <w:t>Обмен информацией между системами осуществляется с целью получения и передачи данных для эффективной реализации своих функций.</w:t>
      </w:r>
    </w:p>
    <w:p w:rsidR="00DF6DD9" w:rsidRDefault="00A9197C" w:rsidP="00831AF1">
      <w:pPr>
        <w:pStyle w:val="a3"/>
        <w:ind w:left="0"/>
        <w:rPr>
          <w:szCs w:val="28"/>
        </w:rPr>
      </w:pPr>
      <w:r>
        <w:rPr>
          <w:szCs w:val="28"/>
        </w:rPr>
        <w:t>КЦКП</w:t>
      </w:r>
      <w:r w:rsidR="00DF6DD9">
        <w:rPr>
          <w:szCs w:val="28"/>
        </w:rPr>
        <w:t xml:space="preserve"> получает следующую информацию:</w:t>
      </w:r>
    </w:p>
    <w:p w:rsidR="00DF6DD9" w:rsidRDefault="00DF6DD9" w:rsidP="00831AF1">
      <w:pPr>
        <w:pStyle w:val="a3"/>
        <w:numPr>
          <w:ilvl w:val="0"/>
          <w:numId w:val="26"/>
        </w:numPr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идентификаторы пластин (строковые данные, идентифицирующие кремниевую пластину);</w:t>
      </w:r>
    </w:p>
    <w:p w:rsidR="00DF6DD9" w:rsidRDefault="00DF6DD9" w:rsidP="00831AF1">
      <w:pPr>
        <w:pStyle w:val="a3"/>
        <w:numPr>
          <w:ilvl w:val="0"/>
          <w:numId w:val="26"/>
        </w:numPr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изображения кремниевых пластин (файлы графических изображений, получаемые с промышленных камер).</w:t>
      </w:r>
    </w:p>
    <w:p w:rsidR="00DF6DD9" w:rsidRDefault="00DF6DD9" w:rsidP="00831AF1">
      <w:pPr>
        <w:pStyle w:val="a3"/>
        <w:ind w:left="0"/>
        <w:rPr>
          <w:szCs w:val="28"/>
        </w:rPr>
      </w:pPr>
    </w:p>
    <w:p w:rsidR="00DF6DD9" w:rsidRDefault="00A9197C" w:rsidP="00831AF1">
      <w:pPr>
        <w:pStyle w:val="a3"/>
        <w:ind w:left="0"/>
        <w:rPr>
          <w:szCs w:val="28"/>
        </w:rPr>
      </w:pPr>
      <w:r>
        <w:rPr>
          <w:szCs w:val="28"/>
        </w:rPr>
        <w:t>КЦКП</w:t>
      </w:r>
      <w:r w:rsidR="00DF6DD9">
        <w:rPr>
          <w:szCs w:val="28"/>
        </w:rPr>
        <w:t xml:space="preserve"> передает в ПЛК результаты контроля целостности пластины в виде структурированных данных в формате JSON или в текстовом формате pipe-delimited, содержащие:</w:t>
      </w:r>
    </w:p>
    <w:p w:rsidR="00DF6DD9" w:rsidRDefault="00DF6DD9" w:rsidP="00831AF1">
      <w:pPr>
        <w:pStyle w:val="a3"/>
        <w:numPr>
          <w:ilvl w:val="0"/>
          <w:numId w:val="27"/>
        </w:numPr>
        <w:suppressAutoHyphens/>
        <w:ind w:left="0" w:firstLine="709"/>
        <w:contextualSpacing w:val="0"/>
        <w:rPr>
          <w:szCs w:val="28"/>
          <w:lang w:val="en-US"/>
        </w:rPr>
      </w:pPr>
      <w:r>
        <w:rPr>
          <w:szCs w:val="28"/>
        </w:rPr>
        <w:t>статус</w:t>
      </w:r>
      <w:r>
        <w:rPr>
          <w:szCs w:val="28"/>
          <w:lang w:val="en-US"/>
        </w:rPr>
        <w:t xml:space="preserve"> </w:t>
      </w:r>
      <w:r>
        <w:rPr>
          <w:szCs w:val="28"/>
        </w:rPr>
        <w:t>измерения</w:t>
      </w:r>
      <w:r>
        <w:rPr>
          <w:szCs w:val="28"/>
          <w:lang w:val="en-US"/>
        </w:rPr>
        <w:t xml:space="preserve"> (SUCCESS, NO_IMAGE, LOW_INTENSITY, INCORRECT_REQUEST);</w:t>
      </w:r>
    </w:p>
    <w:p w:rsidR="00DF6DD9" w:rsidRDefault="00DF6DD9" w:rsidP="00831AF1">
      <w:pPr>
        <w:pStyle w:val="a3"/>
        <w:numPr>
          <w:ilvl w:val="0"/>
          <w:numId w:val="27"/>
        </w:numPr>
        <w:suppressAutoHyphens/>
        <w:ind w:left="0" w:firstLine="709"/>
        <w:contextualSpacing w:val="0"/>
        <w:rPr>
          <w:szCs w:val="28"/>
          <w:lang w:val="en-US"/>
        </w:rPr>
      </w:pPr>
      <w:r>
        <w:rPr>
          <w:szCs w:val="28"/>
        </w:rPr>
        <w:t>длину сторон пластины</w:t>
      </w:r>
      <w:r>
        <w:rPr>
          <w:szCs w:val="28"/>
          <w:lang w:val="en-US"/>
        </w:rPr>
        <w:t xml:space="preserve"> (</w:t>
      </w:r>
      <w:r>
        <w:rPr>
          <w:szCs w:val="28"/>
        </w:rPr>
        <w:t>мм</w:t>
      </w:r>
      <w:r>
        <w:rPr>
          <w:szCs w:val="28"/>
          <w:lang w:val="en-US"/>
        </w:rPr>
        <w:t>);</w:t>
      </w:r>
    </w:p>
    <w:p w:rsidR="00DF6DD9" w:rsidRDefault="00DF6DD9" w:rsidP="00831AF1">
      <w:pPr>
        <w:pStyle w:val="a3"/>
        <w:numPr>
          <w:ilvl w:val="0"/>
          <w:numId w:val="27"/>
        </w:numPr>
        <w:suppressAutoHyphens/>
        <w:ind w:left="0" w:firstLine="709"/>
        <w:contextualSpacing w:val="0"/>
        <w:rPr>
          <w:szCs w:val="28"/>
          <w:lang w:val="en-US"/>
        </w:rPr>
      </w:pPr>
      <w:r>
        <w:rPr>
          <w:szCs w:val="28"/>
        </w:rPr>
        <w:t>длины диагоналей пластины</w:t>
      </w:r>
      <w:r>
        <w:rPr>
          <w:szCs w:val="28"/>
          <w:lang w:val="en-US"/>
        </w:rPr>
        <w:t xml:space="preserve"> (</w:t>
      </w:r>
      <w:r>
        <w:rPr>
          <w:szCs w:val="28"/>
        </w:rPr>
        <w:t>мм</w:t>
      </w:r>
      <w:r>
        <w:rPr>
          <w:szCs w:val="28"/>
          <w:lang w:val="en-US"/>
        </w:rPr>
        <w:t>);</w:t>
      </w:r>
    </w:p>
    <w:p w:rsidR="00DF6DD9" w:rsidRDefault="00DF6DD9" w:rsidP="00831AF1">
      <w:pPr>
        <w:pStyle w:val="a3"/>
        <w:numPr>
          <w:ilvl w:val="0"/>
          <w:numId w:val="27"/>
        </w:numPr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размеры фасок (мм);</w:t>
      </w:r>
    </w:p>
    <w:p w:rsidR="00DF6DD9" w:rsidRDefault="00DF6DD9" w:rsidP="00831AF1">
      <w:pPr>
        <w:pStyle w:val="a3"/>
        <w:numPr>
          <w:ilvl w:val="0"/>
          <w:numId w:val="27"/>
        </w:numPr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углы</w:t>
      </w:r>
      <w:r>
        <w:rPr>
          <w:szCs w:val="28"/>
          <w:lang w:val="en-US"/>
        </w:rPr>
        <w:t xml:space="preserve"> (</w:t>
      </w:r>
      <w:r>
        <w:rPr>
          <w:szCs w:val="28"/>
        </w:rPr>
        <w:t>градусы</w:t>
      </w:r>
      <w:r>
        <w:rPr>
          <w:szCs w:val="28"/>
          <w:lang w:val="en-US"/>
        </w:rPr>
        <w:t>);</w:t>
      </w:r>
    </w:p>
    <w:p w:rsidR="00DF6DD9" w:rsidRDefault="00DF6DD9" w:rsidP="00831AF1">
      <w:pPr>
        <w:pStyle w:val="a3"/>
        <w:numPr>
          <w:ilvl w:val="0"/>
          <w:numId w:val="27"/>
        </w:numPr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количество и координаты дефектов;</w:t>
      </w:r>
    </w:p>
    <w:p w:rsidR="00DF6DD9" w:rsidRDefault="00DF6DD9" w:rsidP="00831AF1">
      <w:pPr>
        <w:pStyle w:val="a3"/>
        <w:numPr>
          <w:ilvl w:val="0"/>
          <w:numId w:val="27"/>
        </w:numPr>
        <w:suppressAutoHyphens/>
        <w:ind w:left="0" w:firstLine="709"/>
        <w:contextualSpacing w:val="0"/>
        <w:rPr>
          <w:szCs w:val="28"/>
        </w:rPr>
      </w:pPr>
      <w:r>
        <w:rPr>
          <w:szCs w:val="28"/>
        </w:rPr>
        <w:t>статус годности пластины.</w:t>
      </w:r>
    </w:p>
    <w:p w:rsidR="00DF6DD9" w:rsidRDefault="00DF6DD9" w:rsidP="00831AF1">
      <w:pPr>
        <w:pStyle w:val="a3"/>
        <w:ind w:left="0"/>
        <w:rPr>
          <w:b/>
          <w:szCs w:val="28"/>
        </w:rPr>
      </w:pPr>
    </w:p>
    <w:p w:rsidR="00DF6DD9" w:rsidRDefault="00A9197C" w:rsidP="00831AF1">
      <w:pPr>
        <w:pStyle w:val="a3"/>
        <w:ind w:left="0"/>
        <w:rPr>
          <w:szCs w:val="28"/>
        </w:rPr>
      </w:pPr>
      <w:r>
        <w:rPr>
          <w:szCs w:val="28"/>
        </w:rPr>
        <w:lastRenderedPageBreak/>
        <w:t>КЦКП</w:t>
      </w:r>
      <w:r w:rsidR="00DF6DD9">
        <w:rPr>
          <w:szCs w:val="28"/>
        </w:rPr>
        <w:t xml:space="preserve"> хранит следующую информацию в БД:</w:t>
      </w:r>
    </w:p>
    <w:p w:rsidR="00DF6DD9" w:rsidRDefault="00DF6DD9" w:rsidP="00831AF1">
      <w:pPr>
        <w:pStyle w:val="a3"/>
        <w:numPr>
          <w:ilvl w:val="0"/>
          <w:numId w:val="30"/>
        </w:numPr>
        <w:suppressAutoHyphens/>
        <w:ind w:left="0" w:firstLine="709"/>
        <w:rPr>
          <w:szCs w:val="28"/>
        </w:rPr>
      </w:pPr>
      <w:r>
        <w:rPr>
          <w:szCs w:val="28"/>
        </w:rPr>
        <w:t xml:space="preserve">результаты всех измерений геометрии пластины с метками времени и </w:t>
      </w:r>
      <w:r w:rsidRPr="001144DB">
        <w:rPr>
          <w:szCs w:val="28"/>
        </w:rPr>
        <w:t>номера пластины;</w:t>
      </w:r>
    </w:p>
    <w:p w:rsidR="00DF6DD9" w:rsidRDefault="00DF6DD9" w:rsidP="00831AF1">
      <w:pPr>
        <w:pStyle w:val="a3"/>
        <w:numPr>
          <w:ilvl w:val="0"/>
          <w:numId w:val="30"/>
        </w:numPr>
        <w:suppressAutoHyphens/>
        <w:ind w:left="0" w:firstLine="709"/>
        <w:rPr>
          <w:szCs w:val="28"/>
        </w:rPr>
      </w:pPr>
      <w:r>
        <w:rPr>
          <w:szCs w:val="28"/>
        </w:rPr>
        <w:t>информацию об обнаруженных дефектах.</w:t>
      </w:r>
    </w:p>
    <w:p w:rsidR="00DF6DD9" w:rsidRDefault="00DF6DD9" w:rsidP="00831AF1">
      <w:pPr>
        <w:pStyle w:val="a3"/>
        <w:ind w:left="0"/>
        <w:rPr>
          <w:szCs w:val="28"/>
        </w:rPr>
      </w:pPr>
    </w:p>
    <w:p w:rsidR="00DF6DD9" w:rsidRDefault="00A9197C" w:rsidP="00831AF1">
      <w:pPr>
        <w:pStyle w:val="a3"/>
        <w:ind w:left="0"/>
        <w:rPr>
          <w:szCs w:val="28"/>
        </w:rPr>
      </w:pPr>
      <w:r>
        <w:rPr>
          <w:szCs w:val="28"/>
        </w:rPr>
        <w:t>КЦКП</w:t>
      </w:r>
      <w:r w:rsidR="00DF6DD9">
        <w:rPr>
          <w:szCs w:val="28"/>
        </w:rPr>
        <w:t xml:space="preserve"> хранит в </w:t>
      </w:r>
      <w:r w:rsidR="00DF6DD9">
        <w:rPr>
          <w:szCs w:val="28"/>
          <w:lang w:val="en-US"/>
        </w:rPr>
        <w:t>S</w:t>
      </w:r>
      <w:r w:rsidR="00DF6DD9">
        <w:rPr>
          <w:szCs w:val="28"/>
        </w:rPr>
        <w:t xml:space="preserve">3 хранилище изображения с камер (исходные и обработанные изображения) с организацией по директориям вида: </w:t>
      </w:r>
      <w:r w:rsidR="00DF6DD9">
        <w:rPr>
          <w:rFonts w:ascii="Consolas" w:hAnsi="Consolas"/>
          <w:szCs w:val="28"/>
          <w:lang w:val="en-US"/>
        </w:rPr>
        <w:t>images</w:t>
      </w:r>
      <w:r w:rsidR="00DF6DD9">
        <w:rPr>
          <w:rFonts w:ascii="Consolas" w:hAnsi="Consolas"/>
          <w:szCs w:val="28"/>
        </w:rPr>
        <w:t>/{</w:t>
      </w:r>
      <w:r w:rsidR="00DF6DD9">
        <w:rPr>
          <w:rFonts w:ascii="Consolas" w:hAnsi="Consolas"/>
          <w:szCs w:val="28"/>
          <w:lang w:val="en-US"/>
        </w:rPr>
        <w:t>camera</w:t>
      </w:r>
      <w:r w:rsidR="00DF6DD9">
        <w:rPr>
          <w:rFonts w:ascii="Consolas" w:hAnsi="Consolas"/>
          <w:szCs w:val="28"/>
        </w:rPr>
        <w:t>_</w:t>
      </w:r>
      <w:r w:rsidR="00DF6DD9">
        <w:rPr>
          <w:rFonts w:ascii="Consolas" w:hAnsi="Consolas"/>
          <w:szCs w:val="28"/>
          <w:lang w:val="en-US"/>
        </w:rPr>
        <w:t>id</w:t>
      </w:r>
      <w:r w:rsidR="00DF6DD9">
        <w:rPr>
          <w:rFonts w:ascii="Consolas" w:hAnsi="Consolas"/>
          <w:szCs w:val="28"/>
        </w:rPr>
        <w:t>}/{</w:t>
      </w:r>
      <w:r w:rsidR="00DF6DD9">
        <w:rPr>
          <w:rFonts w:ascii="Consolas" w:hAnsi="Consolas"/>
          <w:szCs w:val="28"/>
          <w:lang w:val="en-US"/>
        </w:rPr>
        <w:t>status</w:t>
      </w:r>
      <w:r w:rsidR="00DF6DD9">
        <w:rPr>
          <w:rFonts w:ascii="Consolas" w:hAnsi="Consolas"/>
          <w:szCs w:val="28"/>
        </w:rPr>
        <w:t>}/{</w:t>
      </w:r>
      <w:r w:rsidR="00DF6DD9">
        <w:rPr>
          <w:rFonts w:ascii="Consolas" w:hAnsi="Consolas"/>
          <w:szCs w:val="28"/>
          <w:lang w:val="en-US"/>
        </w:rPr>
        <w:t>timestamp</w:t>
      </w:r>
      <w:r w:rsidR="00DF6DD9">
        <w:rPr>
          <w:rFonts w:ascii="Consolas" w:hAnsi="Consolas"/>
          <w:szCs w:val="28"/>
        </w:rPr>
        <w:t>}_{</w:t>
      </w:r>
      <w:r w:rsidR="00DF6DD9">
        <w:rPr>
          <w:rFonts w:ascii="Consolas" w:hAnsi="Consolas"/>
          <w:szCs w:val="28"/>
          <w:lang w:val="en-US"/>
        </w:rPr>
        <w:t>mat</w:t>
      </w:r>
      <w:r w:rsidR="00DF6DD9">
        <w:rPr>
          <w:rFonts w:ascii="Consolas" w:hAnsi="Consolas"/>
          <w:szCs w:val="28"/>
        </w:rPr>
        <w:t>_</w:t>
      </w:r>
      <w:r w:rsidR="00DF6DD9">
        <w:rPr>
          <w:rFonts w:ascii="Consolas" w:hAnsi="Consolas"/>
          <w:szCs w:val="28"/>
          <w:lang w:val="en-US"/>
        </w:rPr>
        <w:t>id</w:t>
      </w:r>
      <w:r w:rsidR="00DF6DD9">
        <w:rPr>
          <w:rFonts w:ascii="Consolas" w:hAnsi="Consolas"/>
          <w:szCs w:val="28"/>
        </w:rPr>
        <w:t>}</w:t>
      </w:r>
    </w:p>
    <w:p w:rsidR="00E03DAF" w:rsidRDefault="00E03DAF" w:rsidP="00831AF1">
      <w:pPr>
        <w:pStyle w:val="31"/>
        <w:spacing w:line="360" w:lineRule="auto"/>
        <w:ind w:firstLine="709"/>
        <w:contextualSpacing/>
        <w:rPr>
          <w:rFonts w:eastAsiaTheme="minorHAnsi" w:cstheme="minorBidi"/>
          <w:sz w:val="28"/>
          <w:szCs w:val="28"/>
          <w:lang w:eastAsia="en-US"/>
        </w:rPr>
      </w:pPr>
    </w:p>
    <w:p w:rsidR="00831AF1" w:rsidRPr="00CA4EAF" w:rsidRDefault="00831AF1" w:rsidP="00831AF1">
      <w:pPr>
        <w:pStyle w:val="31"/>
        <w:spacing w:line="360" w:lineRule="auto"/>
        <w:ind w:firstLine="709"/>
        <w:contextualSpacing/>
        <w:rPr>
          <w:rFonts w:eastAsiaTheme="minorHAnsi" w:cstheme="minorBidi"/>
          <w:color w:val="2F5496" w:themeColor="accent5" w:themeShade="BF"/>
          <w:sz w:val="28"/>
          <w:szCs w:val="28"/>
          <w:lang w:eastAsia="en-US"/>
        </w:rPr>
      </w:pPr>
      <w:r w:rsidRPr="00CA4EAF">
        <w:rPr>
          <w:rFonts w:eastAsiaTheme="minorHAnsi" w:cstheme="minorBidi"/>
          <w:color w:val="2F5496" w:themeColor="accent5" w:themeShade="BF"/>
          <w:sz w:val="28"/>
          <w:szCs w:val="28"/>
          <w:lang w:eastAsia="en-US"/>
        </w:rPr>
        <w:t>* П</w:t>
      </w:r>
      <w:r w:rsidRPr="00CA4EAF">
        <w:rPr>
          <w:rFonts w:eastAsiaTheme="minorHAnsi" w:cstheme="minorBidi"/>
          <w:color w:val="2F5496" w:themeColor="accent5" w:themeShade="BF"/>
          <w:sz w:val="28"/>
          <w:szCs w:val="28"/>
          <w:lang w:eastAsia="en-US"/>
        </w:rPr>
        <w:t>одробное о</w:t>
      </w:r>
      <w:r w:rsidRPr="00CA4EAF">
        <w:rPr>
          <w:rFonts w:eastAsiaTheme="minorHAnsi" w:cstheme="minorBidi"/>
          <w:color w:val="2F5496" w:themeColor="accent5" w:themeShade="BF"/>
          <w:sz w:val="28"/>
          <w:szCs w:val="28"/>
          <w:lang w:eastAsia="en-US"/>
        </w:rPr>
        <w:t>писание работы системы с иллюстраци</w:t>
      </w:r>
      <w:r w:rsidR="00CA4EAF" w:rsidRPr="00CA4EAF">
        <w:rPr>
          <w:rFonts w:eastAsiaTheme="minorHAnsi" w:cstheme="minorBidi"/>
          <w:color w:val="2F5496" w:themeColor="accent5" w:themeShade="BF"/>
          <w:sz w:val="28"/>
          <w:szCs w:val="28"/>
          <w:lang w:eastAsia="en-US"/>
        </w:rPr>
        <w:t>ями и</w:t>
      </w:r>
      <w:r w:rsidRPr="00CA4EAF">
        <w:rPr>
          <w:rFonts w:eastAsiaTheme="minorHAnsi" w:cstheme="minorBidi"/>
          <w:color w:val="2F5496" w:themeColor="accent5" w:themeShade="BF"/>
          <w:sz w:val="28"/>
          <w:szCs w:val="28"/>
          <w:lang w:eastAsia="en-US"/>
        </w:rPr>
        <w:t xml:space="preserve"> таблиц</w:t>
      </w:r>
      <w:r w:rsidR="00CA4EAF" w:rsidRPr="00CA4EAF">
        <w:rPr>
          <w:rFonts w:eastAsiaTheme="minorHAnsi" w:cstheme="minorBidi"/>
          <w:color w:val="2F5496" w:themeColor="accent5" w:themeShade="BF"/>
          <w:sz w:val="28"/>
          <w:szCs w:val="28"/>
          <w:lang w:eastAsia="en-US"/>
        </w:rPr>
        <w:t>ами</w:t>
      </w:r>
      <w:r w:rsidRPr="00CA4EAF">
        <w:rPr>
          <w:rFonts w:eastAsiaTheme="minorHAnsi" w:cstheme="minorBidi"/>
          <w:color w:val="2F5496" w:themeColor="accent5" w:themeShade="BF"/>
          <w:sz w:val="28"/>
          <w:szCs w:val="28"/>
          <w:lang w:eastAsia="en-US"/>
        </w:rPr>
        <w:t xml:space="preserve"> </w:t>
      </w:r>
      <w:r w:rsidRPr="00CA4EAF">
        <w:rPr>
          <w:rFonts w:eastAsiaTheme="minorHAnsi" w:cstheme="minorBidi"/>
          <w:color w:val="2F5496" w:themeColor="accent5" w:themeShade="BF"/>
          <w:sz w:val="28"/>
          <w:szCs w:val="28"/>
          <w:lang w:eastAsia="en-US"/>
        </w:rPr>
        <w:t xml:space="preserve">вы найдете </w:t>
      </w:r>
      <w:r w:rsidRPr="00CA4EAF">
        <w:rPr>
          <w:rFonts w:eastAsiaTheme="minorHAnsi" w:cstheme="minorBidi"/>
          <w:color w:val="2F5496" w:themeColor="accent5" w:themeShade="BF"/>
          <w:sz w:val="28"/>
          <w:szCs w:val="28"/>
          <w:highlight w:val="yellow"/>
          <w:lang w:eastAsia="en-US"/>
        </w:rPr>
        <w:t>в разделе Документация нашего сайта</w:t>
      </w:r>
      <w:r w:rsidRPr="00CA4EAF">
        <w:rPr>
          <w:rFonts w:eastAsiaTheme="minorHAnsi" w:cstheme="minorBidi"/>
          <w:color w:val="2F5496" w:themeColor="accent5" w:themeShade="BF"/>
          <w:sz w:val="28"/>
          <w:szCs w:val="28"/>
          <w:highlight w:val="yellow"/>
          <w:lang w:eastAsia="en-US"/>
        </w:rPr>
        <w:t>.</w:t>
      </w:r>
      <w:bookmarkStart w:id="92" w:name="_GoBack"/>
      <w:bookmarkEnd w:id="92"/>
    </w:p>
    <w:sectPr w:rsidR="00831AF1" w:rsidRPr="00CA4EAF" w:rsidSect="00DF6DD9">
      <w:headerReference w:type="first" r:id="rId8"/>
      <w:pgSz w:w="11906" w:h="16838"/>
      <w:pgMar w:top="1134" w:right="851" w:bottom="1134" w:left="1418" w:header="568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9AF" w:rsidRDefault="009619AF">
      <w:pPr>
        <w:spacing w:line="240" w:lineRule="auto"/>
      </w:pPr>
      <w:r>
        <w:separator/>
      </w:r>
    </w:p>
  </w:endnote>
  <w:endnote w:type="continuationSeparator" w:id="0">
    <w:p w:rsidR="009619AF" w:rsidRDefault="009619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9AF" w:rsidRDefault="009619AF">
      <w:pPr>
        <w:spacing w:line="240" w:lineRule="auto"/>
      </w:pPr>
      <w:r>
        <w:separator/>
      </w:r>
    </w:p>
  </w:footnote>
  <w:footnote w:type="continuationSeparator" w:id="0">
    <w:p w:rsidR="009619AF" w:rsidRDefault="009619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30A" w:rsidRDefault="00F8430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41C"/>
    <w:multiLevelType w:val="hybridMultilevel"/>
    <w:tmpl w:val="36DE3422"/>
    <w:lvl w:ilvl="0" w:tplc="35648D40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E13EC"/>
    <w:multiLevelType w:val="multilevel"/>
    <w:tmpl w:val="14F43F06"/>
    <w:lvl w:ilvl="0">
      <w:start w:val="1"/>
      <w:numFmt w:val="bullet"/>
      <w:suff w:val="space"/>
      <w:lvlText w:val="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EF7F98"/>
    <w:multiLevelType w:val="multilevel"/>
    <w:tmpl w:val="A71C71A8"/>
    <w:lvl w:ilvl="0">
      <w:start w:val="1"/>
      <w:numFmt w:val="decimal"/>
      <w:pStyle w:val="1"/>
      <w:suff w:val="space"/>
      <w:lvlText w:val="%1"/>
      <w:lvlJc w:val="left"/>
      <w:pPr>
        <w:ind w:left="1072" w:hanging="363"/>
      </w:pPr>
      <w:rPr>
        <w:rFonts w:hint="default"/>
        <w:i w:val="0"/>
      </w:rPr>
    </w:lvl>
    <w:lvl w:ilvl="1">
      <w:start w:val="1"/>
      <w:numFmt w:val="decimal"/>
      <w:pStyle w:val="2"/>
      <w:suff w:val="space"/>
      <w:lvlText w:val="%1.%2"/>
      <w:lvlJc w:val="left"/>
      <w:pPr>
        <w:ind w:left="1072" w:hanging="363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pStyle w:val="3"/>
      <w:suff w:val="space"/>
      <w:lvlText w:val="%1.%2.%3"/>
      <w:lvlJc w:val="left"/>
      <w:pPr>
        <w:ind w:left="1072" w:hanging="363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lvlText w:val="%1.%2.%3.%4"/>
      <w:lvlJc w:val="left"/>
      <w:pPr>
        <w:ind w:left="1072" w:hanging="36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72" w:hanging="36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2" w:hanging="363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72" w:hanging="363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2" w:hanging="363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72" w:hanging="363"/>
      </w:pPr>
      <w:rPr>
        <w:rFonts w:hint="default"/>
      </w:rPr>
    </w:lvl>
  </w:abstractNum>
  <w:abstractNum w:abstractNumId="3" w15:restartNumberingAfterBreak="0">
    <w:nsid w:val="0AA81243"/>
    <w:multiLevelType w:val="hybridMultilevel"/>
    <w:tmpl w:val="E6562192"/>
    <w:lvl w:ilvl="0" w:tplc="A8F2DFDE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C12EA"/>
    <w:multiLevelType w:val="multilevel"/>
    <w:tmpl w:val="A1BA09C8"/>
    <w:lvl w:ilvl="0">
      <w:start w:val="1"/>
      <w:numFmt w:val="bullet"/>
      <w:suff w:val="space"/>
      <w:lvlText w:val="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2365290"/>
    <w:multiLevelType w:val="multilevel"/>
    <w:tmpl w:val="644C559A"/>
    <w:lvl w:ilvl="0">
      <w:start w:val="1"/>
      <w:numFmt w:val="bullet"/>
      <w:suff w:val="space"/>
      <w:lvlText w:val="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31F513B"/>
    <w:multiLevelType w:val="hybridMultilevel"/>
    <w:tmpl w:val="C3BE0498"/>
    <w:lvl w:ilvl="0" w:tplc="ACD63AB0">
      <w:start w:val="1"/>
      <w:numFmt w:val="decimal"/>
      <w:pStyle w:val="5"/>
      <w:suff w:val="space"/>
      <w:lvlText w:val="1.%1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CC061D"/>
    <w:multiLevelType w:val="hybridMultilevel"/>
    <w:tmpl w:val="2A92A8E2"/>
    <w:lvl w:ilvl="0" w:tplc="21809FB4">
      <w:start w:val="1"/>
      <w:numFmt w:val="decimal"/>
      <w:suff w:val="space"/>
      <w:lvlText w:val="2.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F75C34"/>
    <w:multiLevelType w:val="hybridMultilevel"/>
    <w:tmpl w:val="27CAEB90"/>
    <w:lvl w:ilvl="0" w:tplc="CF243464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FD51B1"/>
    <w:multiLevelType w:val="hybridMultilevel"/>
    <w:tmpl w:val="5A84DC32"/>
    <w:lvl w:ilvl="0" w:tplc="38B292AC">
      <w:start w:val="1"/>
      <w:numFmt w:val="decimal"/>
      <w:suff w:val="space"/>
      <w:lvlText w:val="2.3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C6D51"/>
    <w:multiLevelType w:val="hybridMultilevel"/>
    <w:tmpl w:val="B148AF0A"/>
    <w:lvl w:ilvl="0" w:tplc="0E94BB30">
      <w:start w:val="1"/>
      <w:numFmt w:val="decimal"/>
      <w:suff w:val="space"/>
      <w:lvlText w:val="2.2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457995"/>
    <w:multiLevelType w:val="multilevel"/>
    <w:tmpl w:val="1D2EE7F4"/>
    <w:lvl w:ilvl="0">
      <w:start w:val="1"/>
      <w:numFmt w:val="bullet"/>
      <w:suff w:val="space"/>
      <w:lvlText w:val="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2" w15:restartNumberingAfterBreak="0">
    <w:nsid w:val="25C665AC"/>
    <w:multiLevelType w:val="multilevel"/>
    <w:tmpl w:val="768C4D50"/>
    <w:lvl w:ilvl="0">
      <w:start w:val="1"/>
      <w:numFmt w:val="decimal"/>
      <w:suff w:val="space"/>
      <w:lvlText w:val="%1"/>
      <w:lvlJc w:val="left"/>
      <w:pPr>
        <w:tabs>
          <w:tab w:val="num" w:pos="2269"/>
        </w:tabs>
        <w:ind w:left="3341" w:hanging="363"/>
      </w:pPr>
      <w:rPr>
        <w:i w:val="0"/>
      </w:rPr>
    </w:lvl>
    <w:lvl w:ilvl="1">
      <w:start w:val="1"/>
      <w:numFmt w:val="decimal"/>
      <w:suff w:val="space"/>
      <w:lvlText w:val="%1.%2"/>
      <w:lvlJc w:val="left"/>
      <w:pPr>
        <w:tabs>
          <w:tab w:val="num" w:pos="2269"/>
        </w:tabs>
        <w:ind w:left="3341" w:hanging="363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2">
      <w:start w:val="1"/>
      <w:numFmt w:val="decimal"/>
      <w:suff w:val="space"/>
      <w:lvlText w:val="%1.%2.%3"/>
      <w:lvlJc w:val="left"/>
      <w:pPr>
        <w:tabs>
          <w:tab w:val="num" w:pos="2269"/>
        </w:tabs>
        <w:ind w:left="3341" w:hanging="363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position w:val="0"/>
        <w:sz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  <w14:ligatures w14:val="none"/>
      </w:rPr>
    </w:lvl>
    <w:lvl w:ilvl="3">
      <w:start w:val="1"/>
      <w:numFmt w:val="decimal"/>
      <w:lvlText w:val="%1.%2.%3.%4"/>
      <w:lvlJc w:val="left"/>
      <w:pPr>
        <w:tabs>
          <w:tab w:val="num" w:pos="2269"/>
        </w:tabs>
        <w:ind w:left="3341" w:hanging="363"/>
      </w:pPr>
    </w:lvl>
    <w:lvl w:ilvl="4">
      <w:start w:val="1"/>
      <w:numFmt w:val="decimal"/>
      <w:lvlText w:val="%1.%2.%3.%4.%5"/>
      <w:lvlJc w:val="left"/>
      <w:pPr>
        <w:tabs>
          <w:tab w:val="num" w:pos="2269"/>
        </w:tabs>
        <w:ind w:left="3341" w:hanging="363"/>
      </w:pPr>
    </w:lvl>
    <w:lvl w:ilvl="5">
      <w:start w:val="1"/>
      <w:numFmt w:val="decimal"/>
      <w:lvlText w:val="%1.%2.%3.%4.%5.%6"/>
      <w:lvlJc w:val="left"/>
      <w:pPr>
        <w:tabs>
          <w:tab w:val="num" w:pos="2269"/>
        </w:tabs>
        <w:ind w:left="3341" w:hanging="363"/>
      </w:pPr>
    </w:lvl>
    <w:lvl w:ilvl="6">
      <w:start w:val="1"/>
      <w:numFmt w:val="decimal"/>
      <w:lvlText w:val="%1.%2.%3.%4.%5.%6.%7"/>
      <w:lvlJc w:val="left"/>
      <w:pPr>
        <w:tabs>
          <w:tab w:val="num" w:pos="2269"/>
        </w:tabs>
        <w:ind w:left="3341" w:hanging="363"/>
      </w:pPr>
    </w:lvl>
    <w:lvl w:ilvl="7">
      <w:start w:val="1"/>
      <w:numFmt w:val="decimal"/>
      <w:lvlText w:val="%1.%2.%3.%4.%5.%6.%7.%8"/>
      <w:lvlJc w:val="left"/>
      <w:pPr>
        <w:tabs>
          <w:tab w:val="num" w:pos="2269"/>
        </w:tabs>
        <w:ind w:left="3341" w:hanging="363"/>
      </w:pPr>
    </w:lvl>
    <w:lvl w:ilvl="8">
      <w:start w:val="1"/>
      <w:numFmt w:val="decimal"/>
      <w:lvlText w:val="%1.%2.%3.%4.%5.%6.%7.%8.%9"/>
      <w:lvlJc w:val="left"/>
      <w:pPr>
        <w:tabs>
          <w:tab w:val="num" w:pos="2269"/>
        </w:tabs>
        <w:ind w:left="3341" w:hanging="363"/>
      </w:pPr>
    </w:lvl>
  </w:abstractNum>
  <w:abstractNum w:abstractNumId="13" w15:restartNumberingAfterBreak="0">
    <w:nsid w:val="25D10F30"/>
    <w:multiLevelType w:val="hybridMultilevel"/>
    <w:tmpl w:val="E20692E0"/>
    <w:lvl w:ilvl="0" w:tplc="D7CC560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E25B4E"/>
    <w:multiLevelType w:val="multilevel"/>
    <w:tmpl w:val="0C5686A6"/>
    <w:lvl w:ilvl="0">
      <w:start w:val="1"/>
      <w:numFmt w:val="decimal"/>
      <w:suff w:val="space"/>
      <w:lvlText w:val="2.3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C184308"/>
    <w:multiLevelType w:val="multilevel"/>
    <w:tmpl w:val="86DC4446"/>
    <w:lvl w:ilvl="0">
      <w:start w:val="1"/>
      <w:numFmt w:val="bullet"/>
      <w:suff w:val="space"/>
      <w:lvlText w:val="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CCD63D8"/>
    <w:multiLevelType w:val="multilevel"/>
    <w:tmpl w:val="49F22EFC"/>
    <w:lvl w:ilvl="0">
      <w:start w:val="1"/>
      <w:numFmt w:val="bullet"/>
      <w:suff w:val="space"/>
      <w:lvlText w:val="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2EDF667E"/>
    <w:multiLevelType w:val="hybridMultilevel"/>
    <w:tmpl w:val="DF4E4820"/>
    <w:lvl w:ilvl="0" w:tplc="46687264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A7454E"/>
    <w:multiLevelType w:val="multilevel"/>
    <w:tmpl w:val="2174B312"/>
    <w:lvl w:ilvl="0">
      <w:start w:val="1"/>
      <w:numFmt w:val="bullet"/>
      <w:suff w:val="space"/>
      <w:lvlText w:val="‒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9" w15:restartNumberingAfterBreak="0">
    <w:nsid w:val="31747763"/>
    <w:multiLevelType w:val="hybridMultilevel"/>
    <w:tmpl w:val="248A07AA"/>
    <w:lvl w:ilvl="0" w:tplc="7010B74A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021B7E"/>
    <w:multiLevelType w:val="hybridMultilevel"/>
    <w:tmpl w:val="6C2C39C6"/>
    <w:lvl w:ilvl="0" w:tplc="1CBCB71E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E6C10"/>
    <w:multiLevelType w:val="hybridMultilevel"/>
    <w:tmpl w:val="19764B7C"/>
    <w:lvl w:ilvl="0" w:tplc="035C4388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33B6F49"/>
    <w:multiLevelType w:val="multilevel"/>
    <w:tmpl w:val="0F5A63B0"/>
    <w:lvl w:ilvl="0">
      <w:start w:val="1"/>
      <w:numFmt w:val="bullet"/>
      <w:suff w:val="space"/>
      <w:lvlText w:val="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E276326"/>
    <w:multiLevelType w:val="multilevel"/>
    <w:tmpl w:val="06B6EB58"/>
    <w:lvl w:ilvl="0">
      <w:start w:val="1"/>
      <w:numFmt w:val="bullet"/>
      <w:suff w:val="space"/>
      <w:lvlText w:val="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EBB2E5F"/>
    <w:multiLevelType w:val="multilevel"/>
    <w:tmpl w:val="1E1EC08C"/>
    <w:lvl w:ilvl="0">
      <w:start w:val="1"/>
      <w:numFmt w:val="bullet"/>
      <w:suff w:val="space"/>
      <w:lvlText w:val="‒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0A20C5E"/>
    <w:multiLevelType w:val="multilevel"/>
    <w:tmpl w:val="7D583234"/>
    <w:styleLink w:val="111111"/>
    <w:lvl w:ilvl="0">
      <w:start w:val="1"/>
      <w:numFmt w:val="decimal"/>
      <w:pStyle w:val="111111"/>
      <w:lvlText w:val="%1."/>
      <w:lvlJc w:val="left"/>
      <w:pPr>
        <w:tabs>
          <w:tab w:val="num" w:pos="5529"/>
        </w:tabs>
        <w:ind w:left="5529" w:hanging="360"/>
      </w:pPr>
    </w:lvl>
    <w:lvl w:ilvl="1">
      <w:start w:val="1"/>
      <w:numFmt w:val="decimal"/>
      <w:lvlText w:val="%1.%2."/>
      <w:lvlJc w:val="left"/>
      <w:pPr>
        <w:tabs>
          <w:tab w:val="num" w:pos="5961"/>
        </w:tabs>
        <w:ind w:left="5961" w:hanging="432"/>
      </w:pPr>
    </w:lvl>
    <w:lvl w:ilvl="2">
      <w:start w:val="1"/>
      <w:numFmt w:val="decimal"/>
      <w:lvlText w:val="%1.%2.%3."/>
      <w:lvlJc w:val="left"/>
      <w:pPr>
        <w:tabs>
          <w:tab w:val="num" w:pos="6609"/>
        </w:tabs>
        <w:ind w:left="6393" w:hanging="504"/>
      </w:pPr>
    </w:lvl>
    <w:lvl w:ilvl="3">
      <w:start w:val="1"/>
      <w:numFmt w:val="decimal"/>
      <w:lvlText w:val="%1.%2.%3.%4."/>
      <w:lvlJc w:val="left"/>
      <w:pPr>
        <w:tabs>
          <w:tab w:val="num" w:pos="6969"/>
        </w:tabs>
        <w:ind w:left="6897" w:hanging="648"/>
      </w:pPr>
    </w:lvl>
    <w:lvl w:ilvl="4">
      <w:start w:val="1"/>
      <w:numFmt w:val="decimal"/>
      <w:lvlText w:val="%1.%2.%3.%4.%5."/>
      <w:lvlJc w:val="left"/>
      <w:pPr>
        <w:tabs>
          <w:tab w:val="num" w:pos="7689"/>
        </w:tabs>
        <w:ind w:left="7401" w:hanging="792"/>
      </w:pPr>
    </w:lvl>
    <w:lvl w:ilvl="5">
      <w:start w:val="1"/>
      <w:numFmt w:val="decimal"/>
      <w:lvlText w:val="%1.%2.%3.%4.%5.%6."/>
      <w:lvlJc w:val="left"/>
      <w:pPr>
        <w:tabs>
          <w:tab w:val="num" w:pos="8049"/>
        </w:tabs>
        <w:ind w:left="7905" w:hanging="936"/>
      </w:pPr>
    </w:lvl>
    <w:lvl w:ilvl="6">
      <w:start w:val="1"/>
      <w:numFmt w:val="decimal"/>
      <w:lvlText w:val="%1.%2.%3.%4.%5.%6.%7."/>
      <w:lvlJc w:val="left"/>
      <w:pPr>
        <w:tabs>
          <w:tab w:val="num" w:pos="8769"/>
        </w:tabs>
        <w:ind w:left="8409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9129"/>
        </w:tabs>
        <w:ind w:left="8913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9849"/>
        </w:tabs>
        <w:ind w:left="9489" w:hanging="1440"/>
      </w:pPr>
    </w:lvl>
  </w:abstractNum>
  <w:abstractNum w:abstractNumId="26" w15:restartNumberingAfterBreak="0">
    <w:nsid w:val="61455854"/>
    <w:multiLevelType w:val="multilevel"/>
    <w:tmpl w:val="8E083B68"/>
    <w:lvl w:ilvl="0">
      <w:start w:val="1"/>
      <w:numFmt w:val="decimal"/>
      <w:suff w:val="space"/>
      <w:lvlText w:val="2.2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27" w15:restartNumberingAfterBreak="0">
    <w:nsid w:val="6AB1499A"/>
    <w:multiLevelType w:val="hybridMultilevel"/>
    <w:tmpl w:val="C582A28E"/>
    <w:lvl w:ilvl="0" w:tplc="1F5EB4E2">
      <w:start w:val="1"/>
      <w:numFmt w:val="bullet"/>
      <w:suff w:val="space"/>
      <w:lvlText w:val="‒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AC25209"/>
    <w:multiLevelType w:val="multilevel"/>
    <w:tmpl w:val="F27869EA"/>
    <w:lvl w:ilvl="0">
      <w:start w:val="1"/>
      <w:numFmt w:val="bullet"/>
      <w:suff w:val="space"/>
      <w:lvlText w:val="‒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728B1540"/>
    <w:multiLevelType w:val="multilevel"/>
    <w:tmpl w:val="DD465E06"/>
    <w:lvl w:ilvl="0">
      <w:start w:val="1"/>
      <w:numFmt w:val="decimal"/>
      <w:suff w:val="space"/>
      <w:lvlText w:val="2.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25"/>
  </w:num>
  <w:num w:numId="3">
    <w:abstractNumId w:val="6"/>
  </w:num>
  <w:num w:numId="4">
    <w:abstractNumId w:val="7"/>
  </w:num>
  <w:num w:numId="5">
    <w:abstractNumId w:val="24"/>
  </w:num>
  <w:num w:numId="6">
    <w:abstractNumId w:val="17"/>
  </w:num>
  <w:num w:numId="7">
    <w:abstractNumId w:val="20"/>
  </w:num>
  <w:num w:numId="8">
    <w:abstractNumId w:val="19"/>
  </w:num>
  <w:num w:numId="9">
    <w:abstractNumId w:val="13"/>
  </w:num>
  <w:num w:numId="10">
    <w:abstractNumId w:val="10"/>
  </w:num>
  <w:num w:numId="11">
    <w:abstractNumId w:val="9"/>
  </w:num>
  <w:num w:numId="12">
    <w:abstractNumId w:val="0"/>
  </w:num>
  <w:num w:numId="13">
    <w:abstractNumId w:val="8"/>
  </w:num>
  <w:num w:numId="14">
    <w:abstractNumId w:val="21"/>
  </w:num>
  <w:num w:numId="15">
    <w:abstractNumId w:val="3"/>
  </w:num>
  <w:num w:numId="16">
    <w:abstractNumId w:val="27"/>
  </w:num>
  <w:num w:numId="17">
    <w:abstractNumId w:val="12"/>
  </w:num>
  <w:num w:numId="18">
    <w:abstractNumId w:val="29"/>
  </w:num>
  <w:num w:numId="19">
    <w:abstractNumId w:val="18"/>
  </w:num>
  <w:num w:numId="20">
    <w:abstractNumId w:val="11"/>
  </w:num>
  <w:num w:numId="21">
    <w:abstractNumId w:val="1"/>
  </w:num>
  <w:num w:numId="22">
    <w:abstractNumId w:val="15"/>
  </w:num>
  <w:num w:numId="23">
    <w:abstractNumId w:val="22"/>
  </w:num>
  <w:num w:numId="24">
    <w:abstractNumId w:val="26"/>
  </w:num>
  <w:num w:numId="25">
    <w:abstractNumId w:val="14"/>
  </w:num>
  <w:num w:numId="26">
    <w:abstractNumId w:val="4"/>
  </w:num>
  <w:num w:numId="27">
    <w:abstractNumId w:val="23"/>
  </w:num>
  <w:num w:numId="28">
    <w:abstractNumId w:val="5"/>
  </w:num>
  <w:num w:numId="29">
    <w:abstractNumId w:val="16"/>
  </w:num>
  <w:num w:numId="30">
    <w:abstractNumId w:val="2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362"/>
    <w:rsid w:val="00000BDA"/>
    <w:rsid w:val="000017BE"/>
    <w:rsid w:val="0000535F"/>
    <w:rsid w:val="00007C69"/>
    <w:rsid w:val="00012DA2"/>
    <w:rsid w:val="00014588"/>
    <w:rsid w:val="0002102B"/>
    <w:rsid w:val="0002293C"/>
    <w:rsid w:val="00027555"/>
    <w:rsid w:val="00035A16"/>
    <w:rsid w:val="00042A78"/>
    <w:rsid w:val="0005196B"/>
    <w:rsid w:val="00055E93"/>
    <w:rsid w:val="00057B43"/>
    <w:rsid w:val="00077032"/>
    <w:rsid w:val="00084145"/>
    <w:rsid w:val="000A088A"/>
    <w:rsid w:val="000A4D3F"/>
    <w:rsid w:val="000A6F9F"/>
    <w:rsid w:val="000A7BAE"/>
    <w:rsid w:val="000B0F41"/>
    <w:rsid w:val="000B4E46"/>
    <w:rsid w:val="000B68B5"/>
    <w:rsid w:val="000D0740"/>
    <w:rsid w:val="000D1171"/>
    <w:rsid w:val="000D17C6"/>
    <w:rsid w:val="000D2107"/>
    <w:rsid w:val="000E0028"/>
    <w:rsid w:val="000E7496"/>
    <w:rsid w:val="000F6E58"/>
    <w:rsid w:val="0010020C"/>
    <w:rsid w:val="00100F6A"/>
    <w:rsid w:val="00101ED8"/>
    <w:rsid w:val="00103203"/>
    <w:rsid w:val="0010636C"/>
    <w:rsid w:val="0011081C"/>
    <w:rsid w:val="00112764"/>
    <w:rsid w:val="00113460"/>
    <w:rsid w:val="00115BFE"/>
    <w:rsid w:val="00124B19"/>
    <w:rsid w:val="0013463D"/>
    <w:rsid w:val="00140464"/>
    <w:rsid w:val="00141A0C"/>
    <w:rsid w:val="00150DF5"/>
    <w:rsid w:val="00152603"/>
    <w:rsid w:val="00155458"/>
    <w:rsid w:val="001626A5"/>
    <w:rsid w:val="00165E98"/>
    <w:rsid w:val="00170CD8"/>
    <w:rsid w:val="00172AD7"/>
    <w:rsid w:val="0017306D"/>
    <w:rsid w:val="00173237"/>
    <w:rsid w:val="00182132"/>
    <w:rsid w:val="00186E6E"/>
    <w:rsid w:val="00194C6E"/>
    <w:rsid w:val="001C1FCA"/>
    <w:rsid w:val="001C5FC3"/>
    <w:rsid w:val="001D1156"/>
    <w:rsid w:val="001D37DF"/>
    <w:rsid w:val="001D4814"/>
    <w:rsid w:val="001D6198"/>
    <w:rsid w:val="001D774A"/>
    <w:rsid w:val="001E7CDF"/>
    <w:rsid w:val="001F0FEB"/>
    <w:rsid w:val="001F1113"/>
    <w:rsid w:val="0020013A"/>
    <w:rsid w:val="00205845"/>
    <w:rsid w:val="0020735B"/>
    <w:rsid w:val="00217674"/>
    <w:rsid w:val="00220E0D"/>
    <w:rsid w:val="002241C2"/>
    <w:rsid w:val="002253BD"/>
    <w:rsid w:val="00227620"/>
    <w:rsid w:val="00231A25"/>
    <w:rsid w:val="00237DC0"/>
    <w:rsid w:val="002448A0"/>
    <w:rsid w:val="00246483"/>
    <w:rsid w:val="0025283A"/>
    <w:rsid w:val="00255EC1"/>
    <w:rsid w:val="002671E5"/>
    <w:rsid w:val="00270CBE"/>
    <w:rsid w:val="00282340"/>
    <w:rsid w:val="00284105"/>
    <w:rsid w:val="002856AB"/>
    <w:rsid w:val="0028577F"/>
    <w:rsid w:val="00290B82"/>
    <w:rsid w:val="00292E62"/>
    <w:rsid w:val="00293109"/>
    <w:rsid w:val="00297D3B"/>
    <w:rsid w:val="002B09DC"/>
    <w:rsid w:val="002B355F"/>
    <w:rsid w:val="002B5C47"/>
    <w:rsid w:val="002C3A11"/>
    <w:rsid w:val="002D0F44"/>
    <w:rsid w:val="002D17EB"/>
    <w:rsid w:val="002D271C"/>
    <w:rsid w:val="002E185A"/>
    <w:rsid w:val="002E196C"/>
    <w:rsid w:val="002E5517"/>
    <w:rsid w:val="002E6BA3"/>
    <w:rsid w:val="002E7471"/>
    <w:rsid w:val="002F1E18"/>
    <w:rsid w:val="002F3F3F"/>
    <w:rsid w:val="00301E9B"/>
    <w:rsid w:val="0030220E"/>
    <w:rsid w:val="00303B0E"/>
    <w:rsid w:val="00305EF4"/>
    <w:rsid w:val="0031135B"/>
    <w:rsid w:val="00314088"/>
    <w:rsid w:val="003222A5"/>
    <w:rsid w:val="00325FCB"/>
    <w:rsid w:val="0033169A"/>
    <w:rsid w:val="003346DD"/>
    <w:rsid w:val="00336EF8"/>
    <w:rsid w:val="003578ED"/>
    <w:rsid w:val="00360C0A"/>
    <w:rsid w:val="0036117A"/>
    <w:rsid w:val="003613F9"/>
    <w:rsid w:val="00362FC0"/>
    <w:rsid w:val="00363E4E"/>
    <w:rsid w:val="003719E4"/>
    <w:rsid w:val="00372033"/>
    <w:rsid w:val="00372A4C"/>
    <w:rsid w:val="00381B65"/>
    <w:rsid w:val="00383B62"/>
    <w:rsid w:val="00385B60"/>
    <w:rsid w:val="00394DDE"/>
    <w:rsid w:val="003A2A1B"/>
    <w:rsid w:val="003A7827"/>
    <w:rsid w:val="003B2553"/>
    <w:rsid w:val="003C3B21"/>
    <w:rsid w:val="003C51E5"/>
    <w:rsid w:val="003C66EF"/>
    <w:rsid w:val="003C7FB7"/>
    <w:rsid w:val="003D1240"/>
    <w:rsid w:val="003D7A33"/>
    <w:rsid w:val="003E21C2"/>
    <w:rsid w:val="003F0618"/>
    <w:rsid w:val="003F6583"/>
    <w:rsid w:val="00406257"/>
    <w:rsid w:val="004104F2"/>
    <w:rsid w:val="004126E6"/>
    <w:rsid w:val="00414B26"/>
    <w:rsid w:val="004154BE"/>
    <w:rsid w:val="00415E35"/>
    <w:rsid w:val="0041782B"/>
    <w:rsid w:val="00427B9B"/>
    <w:rsid w:val="004304EE"/>
    <w:rsid w:val="004346D7"/>
    <w:rsid w:val="00435D36"/>
    <w:rsid w:val="00435E3D"/>
    <w:rsid w:val="00444527"/>
    <w:rsid w:val="00446CF6"/>
    <w:rsid w:val="0044784D"/>
    <w:rsid w:val="00455333"/>
    <w:rsid w:val="00457AFF"/>
    <w:rsid w:val="00461DE6"/>
    <w:rsid w:val="00463437"/>
    <w:rsid w:val="00470D5D"/>
    <w:rsid w:val="004712E9"/>
    <w:rsid w:val="004714D8"/>
    <w:rsid w:val="00472663"/>
    <w:rsid w:val="00475ED5"/>
    <w:rsid w:val="00476A65"/>
    <w:rsid w:val="00481958"/>
    <w:rsid w:val="0048271D"/>
    <w:rsid w:val="0048662A"/>
    <w:rsid w:val="00497A1C"/>
    <w:rsid w:val="004A0EDF"/>
    <w:rsid w:val="004A3143"/>
    <w:rsid w:val="004A699E"/>
    <w:rsid w:val="004B2A69"/>
    <w:rsid w:val="004B3DB4"/>
    <w:rsid w:val="004C12A8"/>
    <w:rsid w:val="004D69E6"/>
    <w:rsid w:val="004E3246"/>
    <w:rsid w:val="004E4307"/>
    <w:rsid w:val="004E60F2"/>
    <w:rsid w:val="004E6C5A"/>
    <w:rsid w:val="004E730A"/>
    <w:rsid w:val="004F0CB1"/>
    <w:rsid w:val="004F0F84"/>
    <w:rsid w:val="004F16C5"/>
    <w:rsid w:val="00500704"/>
    <w:rsid w:val="005009B4"/>
    <w:rsid w:val="00522CEC"/>
    <w:rsid w:val="00524D1E"/>
    <w:rsid w:val="0053276B"/>
    <w:rsid w:val="005449C6"/>
    <w:rsid w:val="00546E99"/>
    <w:rsid w:val="00550932"/>
    <w:rsid w:val="00556B0A"/>
    <w:rsid w:val="0055715E"/>
    <w:rsid w:val="00562D17"/>
    <w:rsid w:val="005635D7"/>
    <w:rsid w:val="005644BC"/>
    <w:rsid w:val="005715F4"/>
    <w:rsid w:val="00575340"/>
    <w:rsid w:val="00575545"/>
    <w:rsid w:val="005806D8"/>
    <w:rsid w:val="005830A7"/>
    <w:rsid w:val="00591EF0"/>
    <w:rsid w:val="00593B6F"/>
    <w:rsid w:val="00594BC9"/>
    <w:rsid w:val="005977B4"/>
    <w:rsid w:val="005A2FEA"/>
    <w:rsid w:val="005A5487"/>
    <w:rsid w:val="005A5581"/>
    <w:rsid w:val="005A6BD4"/>
    <w:rsid w:val="005B04A4"/>
    <w:rsid w:val="005B5F0E"/>
    <w:rsid w:val="005B6E26"/>
    <w:rsid w:val="005C375D"/>
    <w:rsid w:val="005C5442"/>
    <w:rsid w:val="005C7239"/>
    <w:rsid w:val="005D1FAA"/>
    <w:rsid w:val="005D3DF0"/>
    <w:rsid w:val="005D5170"/>
    <w:rsid w:val="005D5A05"/>
    <w:rsid w:val="005D6AF0"/>
    <w:rsid w:val="005E03CE"/>
    <w:rsid w:val="005E1297"/>
    <w:rsid w:val="005E4B66"/>
    <w:rsid w:val="005E6775"/>
    <w:rsid w:val="005F2128"/>
    <w:rsid w:val="005F328C"/>
    <w:rsid w:val="005F64AB"/>
    <w:rsid w:val="005F67F3"/>
    <w:rsid w:val="005F6E67"/>
    <w:rsid w:val="00600AB0"/>
    <w:rsid w:val="00600FE5"/>
    <w:rsid w:val="0060148E"/>
    <w:rsid w:val="006020B1"/>
    <w:rsid w:val="00607D04"/>
    <w:rsid w:val="006102AD"/>
    <w:rsid w:val="006118D3"/>
    <w:rsid w:val="00617C29"/>
    <w:rsid w:val="00617EF2"/>
    <w:rsid w:val="006237A6"/>
    <w:rsid w:val="00626949"/>
    <w:rsid w:val="00632BD7"/>
    <w:rsid w:val="0063471C"/>
    <w:rsid w:val="00637A59"/>
    <w:rsid w:val="006448F8"/>
    <w:rsid w:val="006502B3"/>
    <w:rsid w:val="00651E65"/>
    <w:rsid w:val="0065449F"/>
    <w:rsid w:val="0066046F"/>
    <w:rsid w:val="006607F4"/>
    <w:rsid w:val="006614C7"/>
    <w:rsid w:val="0066450A"/>
    <w:rsid w:val="006662E9"/>
    <w:rsid w:val="006713D2"/>
    <w:rsid w:val="00674762"/>
    <w:rsid w:val="006749F7"/>
    <w:rsid w:val="00674E71"/>
    <w:rsid w:val="00680694"/>
    <w:rsid w:val="0068376A"/>
    <w:rsid w:val="006846DF"/>
    <w:rsid w:val="00686915"/>
    <w:rsid w:val="006933AA"/>
    <w:rsid w:val="00696545"/>
    <w:rsid w:val="006B79BA"/>
    <w:rsid w:val="006C605C"/>
    <w:rsid w:val="006C6A33"/>
    <w:rsid w:val="006E1914"/>
    <w:rsid w:val="006E213A"/>
    <w:rsid w:val="006E3C76"/>
    <w:rsid w:val="006F7BC9"/>
    <w:rsid w:val="006F7CA7"/>
    <w:rsid w:val="00700FC8"/>
    <w:rsid w:val="00702818"/>
    <w:rsid w:val="00707438"/>
    <w:rsid w:val="0071013D"/>
    <w:rsid w:val="007160A2"/>
    <w:rsid w:val="00721164"/>
    <w:rsid w:val="00727C04"/>
    <w:rsid w:val="00740ED6"/>
    <w:rsid w:val="00740FED"/>
    <w:rsid w:val="0074306F"/>
    <w:rsid w:val="007444F3"/>
    <w:rsid w:val="00753820"/>
    <w:rsid w:val="007634A1"/>
    <w:rsid w:val="00772D8C"/>
    <w:rsid w:val="00772E83"/>
    <w:rsid w:val="0078398B"/>
    <w:rsid w:val="00785F07"/>
    <w:rsid w:val="00791968"/>
    <w:rsid w:val="00792E9E"/>
    <w:rsid w:val="00795FCA"/>
    <w:rsid w:val="007B32B9"/>
    <w:rsid w:val="007B3C7F"/>
    <w:rsid w:val="007B3DEE"/>
    <w:rsid w:val="007C2C94"/>
    <w:rsid w:val="007D2327"/>
    <w:rsid w:val="007D2B31"/>
    <w:rsid w:val="007D339D"/>
    <w:rsid w:val="007D6386"/>
    <w:rsid w:val="007E51E0"/>
    <w:rsid w:val="008019C2"/>
    <w:rsid w:val="008028DF"/>
    <w:rsid w:val="00806AA0"/>
    <w:rsid w:val="00807765"/>
    <w:rsid w:val="00812891"/>
    <w:rsid w:val="00816F6C"/>
    <w:rsid w:val="00822426"/>
    <w:rsid w:val="00822C76"/>
    <w:rsid w:val="0082473B"/>
    <w:rsid w:val="008250AA"/>
    <w:rsid w:val="00831AF1"/>
    <w:rsid w:val="00837FF0"/>
    <w:rsid w:val="00843BD2"/>
    <w:rsid w:val="00845B45"/>
    <w:rsid w:val="00846352"/>
    <w:rsid w:val="00847E57"/>
    <w:rsid w:val="00850374"/>
    <w:rsid w:val="008545E4"/>
    <w:rsid w:val="00854807"/>
    <w:rsid w:val="0085660A"/>
    <w:rsid w:val="00857050"/>
    <w:rsid w:val="00871E2A"/>
    <w:rsid w:val="00872B9E"/>
    <w:rsid w:val="00874133"/>
    <w:rsid w:val="00877617"/>
    <w:rsid w:val="00882EB4"/>
    <w:rsid w:val="008853EB"/>
    <w:rsid w:val="008857D1"/>
    <w:rsid w:val="008872B6"/>
    <w:rsid w:val="00891ACF"/>
    <w:rsid w:val="008920F7"/>
    <w:rsid w:val="00894480"/>
    <w:rsid w:val="00894DE5"/>
    <w:rsid w:val="00895778"/>
    <w:rsid w:val="00896A3E"/>
    <w:rsid w:val="008B1F22"/>
    <w:rsid w:val="008C1DE6"/>
    <w:rsid w:val="008D7A8E"/>
    <w:rsid w:val="008E029F"/>
    <w:rsid w:val="008E3B2A"/>
    <w:rsid w:val="008F63C2"/>
    <w:rsid w:val="00902096"/>
    <w:rsid w:val="00903EEE"/>
    <w:rsid w:val="00910C40"/>
    <w:rsid w:val="00912338"/>
    <w:rsid w:val="009126F0"/>
    <w:rsid w:val="00913EC7"/>
    <w:rsid w:val="0091468B"/>
    <w:rsid w:val="00915397"/>
    <w:rsid w:val="00915BED"/>
    <w:rsid w:val="00917813"/>
    <w:rsid w:val="00922345"/>
    <w:rsid w:val="00923315"/>
    <w:rsid w:val="00931EE7"/>
    <w:rsid w:val="0093251C"/>
    <w:rsid w:val="00932D88"/>
    <w:rsid w:val="00945FBD"/>
    <w:rsid w:val="00947AF9"/>
    <w:rsid w:val="00951CE5"/>
    <w:rsid w:val="00952504"/>
    <w:rsid w:val="009619AF"/>
    <w:rsid w:val="009650F4"/>
    <w:rsid w:val="00972756"/>
    <w:rsid w:val="00973AA9"/>
    <w:rsid w:val="0097490D"/>
    <w:rsid w:val="00976397"/>
    <w:rsid w:val="0098038B"/>
    <w:rsid w:val="009806FF"/>
    <w:rsid w:val="0098393F"/>
    <w:rsid w:val="0098638A"/>
    <w:rsid w:val="00990C96"/>
    <w:rsid w:val="0099460B"/>
    <w:rsid w:val="00994FBE"/>
    <w:rsid w:val="009A258F"/>
    <w:rsid w:val="009A6727"/>
    <w:rsid w:val="009A674E"/>
    <w:rsid w:val="009A6C22"/>
    <w:rsid w:val="009B039E"/>
    <w:rsid w:val="009B3666"/>
    <w:rsid w:val="009B6718"/>
    <w:rsid w:val="009B67FD"/>
    <w:rsid w:val="009C20A8"/>
    <w:rsid w:val="009C67FD"/>
    <w:rsid w:val="009C6F95"/>
    <w:rsid w:val="009D5966"/>
    <w:rsid w:val="009E1531"/>
    <w:rsid w:val="009E1A79"/>
    <w:rsid w:val="009E4BEA"/>
    <w:rsid w:val="009E4C04"/>
    <w:rsid w:val="009E68E2"/>
    <w:rsid w:val="009F3675"/>
    <w:rsid w:val="009F4847"/>
    <w:rsid w:val="009F5223"/>
    <w:rsid w:val="009F6429"/>
    <w:rsid w:val="00A01609"/>
    <w:rsid w:val="00A05C01"/>
    <w:rsid w:val="00A071BE"/>
    <w:rsid w:val="00A129DC"/>
    <w:rsid w:val="00A3565E"/>
    <w:rsid w:val="00A54E8C"/>
    <w:rsid w:val="00A55F26"/>
    <w:rsid w:val="00A65948"/>
    <w:rsid w:val="00A66F16"/>
    <w:rsid w:val="00A72EE4"/>
    <w:rsid w:val="00A73848"/>
    <w:rsid w:val="00A74FE4"/>
    <w:rsid w:val="00A76A37"/>
    <w:rsid w:val="00A77905"/>
    <w:rsid w:val="00A829C7"/>
    <w:rsid w:val="00A870A2"/>
    <w:rsid w:val="00A9197C"/>
    <w:rsid w:val="00AA3D88"/>
    <w:rsid w:val="00AA5FF1"/>
    <w:rsid w:val="00AB2394"/>
    <w:rsid w:val="00AB4FC6"/>
    <w:rsid w:val="00AB5D52"/>
    <w:rsid w:val="00AC2AE9"/>
    <w:rsid w:val="00AC50F5"/>
    <w:rsid w:val="00AC5469"/>
    <w:rsid w:val="00AC5689"/>
    <w:rsid w:val="00AC70F0"/>
    <w:rsid w:val="00AD1118"/>
    <w:rsid w:val="00AD2A6C"/>
    <w:rsid w:val="00AD2CAB"/>
    <w:rsid w:val="00AD4D39"/>
    <w:rsid w:val="00AE5118"/>
    <w:rsid w:val="00AE6846"/>
    <w:rsid w:val="00AE6F35"/>
    <w:rsid w:val="00AF2577"/>
    <w:rsid w:val="00B01962"/>
    <w:rsid w:val="00B03A4A"/>
    <w:rsid w:val="00B05BFA"/>
    <w:rsid w:val="00B06FEA"/>
    <w:rsid w:val="00B12CF1"/>
    <w:rsid w:val="00B265C8"/>
    <w:rsid w:val="00B26E63"/>
    <w:rsid w:val="00B27141"/>
    <w:rsid w:val="00B27595"/>
    <w:rsid w:val="00B31352"/>
    <w:rsid w:val="00B32306"/>
    <w:rsid w:val="00B32C97"/>
    <w:rsid w:val="00B41503"/>
    <w:rsid w:val="00B4317B"/>
    <w:rsid w:val="00B45BF7"/>
    <w:rsid w:val="00B4685D"/>
    <w:rsid w:val="00B53668"/>
    <w:rsid w:val="00B56C85"/>
    <w:rsid w:val="00B5784A"/>
    <w:rsid w:val="00B603EE"/>
    <w:rsid w:val="00B6132D"/>
    <w:rsid w:val="00B642DD"/>
    <w:rsid w:val="00B66BC6"/>
    <w:rsid w:val="00B718F4"/>
    <w:rsid w:val="00B71B2D"/>
    <w:rsid w:val="00B82BBD"/>
    <w:rsid w:val="00B86E6B"/>
    <w:rsid w:val="00B86F97"/>
    <w:rsid w:val="00BA0868"/>
    <w:rsid w:val="00BA2967"/>
    <w:rsid w:val="00BB1E47"/>
    <w:rsid w:val="00BB453A"/>
    <w:rsid w:val="00BB5C41"/>
    <w:rsid w:val="00BC00C4"/>
    <w:rsid w:val="00BC4248"/>
    <w:rsid w:val="00BC42F9"/>
    <w:rsid w:val="00BC4E22"/>
    <w:rsid w:val="00BD046F"/>
    <w:rsid w:val="00BD0E34"/>
    <w:rsid w:val="00BD25D9"/>
    <w:rsid w:val="00BD2C43"/>
    <w:rsid w:val="00BD2F82"/>
    <w:rsid w:val="00BD5169"/>
    <w:rsid w:val="00BD5B36"/>
    <w:rsid w:val="00BD5E78"/>
    <w:rsid w:val="00BE09DA"/>
    <w:rsid w:val="00BE5D0B"/>
    <w:rsid w:val="00BF0416"/>
    <w:rsid w:val="00BF09C7"/>
    <w:rsid w:val="00BF51D9"/>
    <w:rsid w:val="00BF63EF"/>
    <w:rsid w:val="00C00242"/>
    <w:rsid w:val="00C010C0"/>
    <w:rsid w:val="00C033B4"/>
    <w:rsid w:val="00C036B3"/>
    <w:rsid w:val="00C04EB1"/>
    <w:rsid w:val="00C04F41"/>
    <w:rsid w:val="00C06B3A"/>
    <w:rsid w:val="00C10B72"/>
    <w:rsid w:val="00C17523"/>
    <w:rsid w:val="00C17D51"/>
    <w:rsid w:val="00C215D1"/>
    <w:rsid w:val="00C23D39"/>
    <w:rsid w:val="00C4061C"/>
    <w:rsid w:val="00C40BC3"/>
    <w:rsid w:val="00C4454F"/>
    <w:rsid w:val="00C46A88"/>
    <w:rsid w:val="00C50014"/>
    <w:rsid w:val="00C51A36"/>
    <w:rsid w:val="00C528AF"/>
    <w:rsid w:val="00C57BA2"/>
    <w:rsid w:val="00C6291E"/>
    <w:rsid w:val="00C736EE"/>
    <w:rsid w:val="00C77751"/>
    <w:rsid w:val="00C84F0C"/>
    <w:rsid w:val="00CA0A0A"/>
    <w:rsid w:val="00CA1CB8"/>
    <w:rsid w:val="00CA4EAF"/>
    <w:rsid w:val="00CA7AB5"/>
    <w:rsid w:val="00CA7FEC"/>
    <w:rsid w:val="00CB3C4C"/>
    <w:rsid w:val="00CB56B6"/>
    <w:rsid w:val="00CB5F1A"/>
    <w:rsid w:val="00CB6009"/>
    <w:rsid w:val="00CB73E2"/>
    <w:rsid w:val="00CC31F2"/>
    <w:rsid w:val="00CC7A12"/>
    <w:rsid w:val="00CC7E35"/>
    <w:rsid w:val="00CD15A0"/>
    <w:rsid w:val="00CD1B57"/>
    <w:rsid w:val="00CD69E9"/>
    <w:rsid w:val="00CD76ED"/>
    <w:rsid w:val="00CD7E48"/>
    <w:rsid w:val="00CE17E5"/>
    <w:rsid w:val="00CE3EE3"/>
    <w:rsid w:val="00CE623F"/>
    <w:rsid w:val="00CE6C5E"/>
    <w:rsid w:val="00CF69EA"/>
    <w:rsid w:val="00D0223B"/>
    <w:rsid w:val="00D05FB9"/>
    <w:rsid w:val="00D06416"/>
    <w:rsid w:val="00D11C24"/>
    <w:rsid w:val="00D12636"/>
    <w:rsid w:val="00D15376"/>
    <w:rsid w:val="00D217AA"/>
    <w:rsid w:val="00D2214D"/>
    <w:rsid w:val="00D23133"/>
    <w:rsid w:val="00D25896"/>
    <w:rsid w:val="00D31745"/>
    <w:rsid w:val="00D34F35"/>
    <w:rsid w:val="00D36583"/>
    <w:rsid w:val="00D37F81"/>
    <w:rsid w:val="00D43C2E"/>
    <w:rsid w:val="00D43EC5"/>
    <w:rsid w:val="00D44BE5"/>
    <w:rsid w:val="00D45DB3"/>
    <w:rsid w:val="00D46816"/>
    <w:rsid w:val="00D5476A"/>
    <w:rsid w:val="00D5551A"/>
    <w:rsid w:val="00D61EFE"/>
    <w:rsid w:val="00D6211A"/>
    <w:rsid w:val="00D622C8"/>
    <w:rsid w:val="00D66621"/>
    <w:rsid w:val="00D74529"/>
    <w:rsid w:val="00D807F3"/>
    <w:rsid w:val="00D87BD8"/>
    <w:rsid w:val="00D9254E"/>
    <w:rsid w:val="00D92C0E"/>
    <w:rsid w:val="00DA054C"/>
    <w:rsid w:val="00DA128B"/>
    <w:rsid w:val="00DA1DEC"/>
    <w:rsid w:val="00DA5715"/>
    <w:rsid w:val="00DB3BDB"/>
    <w:rsid w:val="00DB4895"/>
    <w:rsid w:val="00DB5876"/>
    <w:rsid w:val="00DB58A7"/>
    <w:rsid w:val="00DB7C16"/>
    <w:rsid w:val="00DC5A3A"/>
    <w:rsid w:val="00DC5C51"/>
    <w:rsid w:val="00DC6CBE"/>
    <w:rsid w:val="00DC7C3D"/>
    <w:rsid w:val="00DD763A"/>
    <w:rsid w:val="00DF1B8B"/>
    <w:rsid w:val="00DF2365"/>
    <w:rsid w:val="00DF2900"/>
    <w:rsid w:val="00DF605E"/>
    <w:rsid w:val="00DF6CEE"/>
    <w:rsid w:val="00DF6DD9"/>
    <w:rsid w:val="00E0020F"/>
    <w:rsid w:val="00E03DAF"/>
    <w:rsid w:val="00E069E9"/>
    <w:rsid w:val="00E06F3B"/>
    <w:rsid w:val="00E1005D"/>
    <w:rsid w:val="00E114DA"/>
    <w:rsid w:val="00E14A65"/>
    <w:rsid w:val="00E25582"/>
    <w:rsid w:val="00E25AA5"/>
    <w:rsid w:val="00E26A3E"/>
    <w:rsid w:val="00E26F3C"/>
    <w:rsid w:val="00E30042"/>
    <w:rsid w:val="00E30CC7"/>
    <w:rsid w:val="00E31940"/>
    <w:rsid w:val="00E32195"/>
    <w:rsid w:val="00E41442"/>
    <w:rsid w:val="00E4232C"/>
    <w:rsid w:val="00E42990"/>
    <w:rsid w:val="00E442DB"/>
    <w:rsid w:val="00E443D8"/>
    <w:rsid w:val="00E50F8A"/>
    <w:rsid w:val="00E5261D"/>
    <w:rsid w:val="00E54303"/>
    <w:rsid w:val="00E5565B"/>
    <w:rsid w:val="00E61D00"/>
    <w:rsid w:val="00E62E94"/>
    <w:rsid w:val="00E730F0"/>
    <w:rsid w:val="00E73D1C"/>
    <w:rsid w:val="00E73DF8"/>
    <w:rsid w:val="00E77987"/>
    <w:rsid w:val="00E90B00"/>
    <w:rsid w:val="00E9440F"/>
    <w:rsid w:val="00E966E5"/>
    <w:rsid w:val="00E97BA6"/>
    <w:rsid w:val="00E97BAB"/>
    <w:rsid w:val="00EB11F7"/>
    <w:rsid w:val="00EB22BD"/>
    <w:rsid w:val="00EB3AF2"/>
    <w:rsid w:val="00EB703A"/>
    <w:rsid w:val="00EC24A8"/>
    <w:rsid w:val="00EC33C9"/>
    <w:rsid w:val="00EC4164"/>
    <w:rsid w:val="00EC6271"/>
    <w:rsid w:val="00EC675F"/>
    <w:rsid w:val="00EC7249"/>
    <w:rsid w:val="00ED16DF"/>
    <w:rsid w:val="00ED6248"/>
    <w:rsid w:val="00EE26D6"/>
    <w:rsid w:val="00EE566B"/>
    <w:rsid w:val="00EE5768"/>
    <w:rsid w:val="00EF654B"/>
    <w:rsid w:val="00F04FC2"/>
    <w:rsid w:val="00F06C59"/>
    <w:rsid w:val="00F12580"/>
    <w:rsid w:val="00F21362"/>
    <w:rsid w:val="00F316C6"/>
    <w:rsid w:val="00F360D5"/>
    <w:rsid w:val="00F36CA2"/>
    <w:rsid w:val="00F46E48"/>
    <w:rsid w:val="00F471A7"/>
    <w:rsid w:val="00F475EB"/>
    <w:rsid w:val="00F50CF2"/>
    <w:rsid w:val="00F679DA"/>
    <w:rsid w:val="00F7039A"/>
    <w:rsid w:val="00F70CDC"/>
    <w:rsid w:val="00F72321"/>
    <w:rsid w:val="00F8430A"/>
    <w:rsid w:val="00F86282"/>
    <w:rsid w:val="00F86A8E"/>
    <w:rsid w:val="00F87091"/>
    <w:rsid w:val="00F909C5"/>
    <w:rsid w:val="00F9215D"/>
    <w:rsid w:val="00F92869"/>
    <w:rsid w:val="00F94F6C"/>
    <w:rsid w:val="00FA21C4"/>
    <w:rsid w:val="00FA288F"/>
    <w:rsid w:val="00FA45FF"/>
    <w:rsid w:val="00FA5C8D"/>
    <w:rsid w:val="00FB3E05"/>
    <w:rsid w:val="00FB4A06"/>
    <w:rsid w:val="00FB517F"/>
    <w:rsid w:val="00FB6430"/>
    <w:rsid w:val="00FC1A19"/>
    <w:rsid w:val="00FC38FA"/>
    <w:rsid w:val="00FC4E06"/>
    <w:rsid w:val="00FC7653"/>
    <w:rsid w:val="00FD4465"/>
    <w:rsid w:val="00FE5675"/>
    <w:rsid w:val="00FE7BF3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2D9752"/>
  <w15:docId w15:val="{F3B615A6-562F-497A-AFF9-F53BE70FD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autoRedefine/>
    <w:uiPriority w:val="9"/>
    <w:qFormat/>
    <w:rsid w:val="00292E62"/>
    <w:pPr>
      <w:keepNext/>
      <w:keepLines/>
      <w:pageBreakBefore/>
      <w:numPr>
        <w:numId w:val="1"/>
      </w:numPr>
      <w:tabs>
        <w:tab w:val="left" w:pos="8505"/>
      </w:tabs>
      <w:spacing w:after="300"/>
      <w:ind w:left="0" w:firstLine="709"/>
      <w:outlineLvl w:val="0"/>
    </w:pPr>
    <w:rPr>
      <w:rFonts w:eastAsia="Times New Roman" w:cs="Times New Roman"/>
      <w:b/>
      <w:sz w:val="32"/>
      <w:szCs w:val="24"/>
    </w:rPr>
  </w:style>
  <w:style w:type="paragraph" w:styleId="2">
    <w:name w:val="heading 2"/>
    <w:basedOn w:val="1"/>
    <w:next w:val="a"/>
    <w:link w:val="20"/>
    <w:qFormat/>
    <w:rsid w:val="00BA2967"/>
    <w:pPr>
      <w:pageBreakBefore w:val="0"/>
      <w:numPr>
        <w:ilvl w:val="1"/>
      </w:numPr>
      <w:tabs>
        <w:tab w:val="clear" w:pos="8505"/>
      </w:tabs>
      <w:spacing w:after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autoRedefine/>
    <w:qFormat/>
    <w:rsid w:val="0011081C"/>
    <w:pPr>
      <w:keepNext/>
      <w:keepLines/>
      <w:numPr>
        <w:ilvl w:val="2"/>
        <w:numId w:val="1"/>
      </w:numPr>
      <w:tabs>
        <w:tab w:val="left" w:pos="1701"/>
        <w:tab w:val="left" w:pos="8505"/>
      </w:tabs>
      <w:outlineLvl w:val="2"/>
    </w:pPr>
    <w:rPr>
      <w:rFonts w:eastAsia="Times New Roman" w:cs="Times New Roman"/>
      <w:b/>
      <w:szCs w:val="28"/>
    </w:rPr>
  </w:style>
  <w:style w:type="paragraph" w:styleId="4">
    <w:name w:val="heading 4"/>
    <w:basedOn w:val="3"/>
    <w:next w:val="a"/>
    <w:link w:val="40"/>
    <w:pPr>
      <w:numPr>
        <w:ilvl w:val="0"/>
        <w:numId w:val="0"/>
      </w:numPr>
      <w:outlineLvl w:val="3"/>
    </w:pPr>
  </w:style>
  <w:style w:type="paragraph" w:styleId="5">
    <w:name w:val="heading 5"/>
    <w:basedOn w:val="a"/>
    <w:next w:val="a"/>
    <w:link w:val="50"/>
    <w:autoRedefine/>
    <w:uiPriority w:val="9"/>
    <w:unhideWhenUsed/>
    <w:qFormat/>
    <w:rsid w:val="00381B65"/>
    <w:pPr>
      <w:keepNext/>
      <w:keepLines/>
      <w:pageBreakBefore/>
      <w:numPr>
        <w:numId w:val="3"/>
      </w:numPr>
      <w:ind w:left="0" w:firstLine="709"/>
      <w:outlineLvl w:val="4"/>
    </w:pPr>
    <w:rPr>
      <w:rFonts w:eastAsiaTheme="majorEastAsia" w:cstheme="majorBidi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3"/>
    <w:basedOn w:val="a"/>
    <w:link w:val="32"/>
    <w:pPr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rPr>
      <w:rFonts w:eastAsia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11">
    <w:name w:val="toc 1"/>
    <w:basedOn w:val="a"/>
    <w:next w:val="a"/>
    <w:uiPriority w:val="39"/>
    <w:unhideWhenUsed/>
    <w:rsid w:val="0010020C"/>
    <w:pPr>
      <w:tabs>
        <w:tab w:val="right" w:leader="dot" w:pos="9344"/>
      </w:tabs>
      <w:ind w:right="284" w:firstLine="0"/>
    </w:pPr>
    <w:rPr>
      <w:b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21">
    <w:name w:val="toc 2"/>
    <w:basedOn w:val="a"/>
    <w:next w:val="a"/>
    <w:uiPriority w:val="39"/>
    <w:unhideWhenUsed/>
    <w:rsid w:val="0093251C"/>
    <w:pPr>
      <w:tabs>
        <w:tab w:val="right" w:leader="dot" w:pos="9344"/>
      </w:tabs>
      <w:ind w:left="278" w:right="284" w:firstLine="0"/>
    </w:pPr>
    <w:rPr>
      <w:b/>
    </w:rPr>
  </w:style>
  <w:style w:type="character" w:customStyle="1" w:styleId="10">
    <w:name w:val="Заголовок 1 Знак"/>
    <w:basedOn w:val="a0"/>
    <w:link w:val="1"/>
    <w:uiPriority w:val="9"/>
    <w:rsid w:val="00292E62"/>
    <w:rPr>
      <w:rFonts w:eastAsia="Times New Roman" w:cs="Times New Roman"/>
      <w:b/>
      <w:sz w:val="32"/>
      <w:szCs w:val="24"/>
    </w:rPr>
  </w:style>
  <w:style w:type="character" w:customStyle="1" w:styleId="20">
    <w:name w:val="Заголовок 2 Знак"/>
    <w:basedOn w:val="a0"/>
    <w:link w:val="2"/>
    <w:rsid w:val="00BA2967"/>
    <w:rPr>
      <w:rFonts w:eastAsia="Times New Roman" w:cs="Times New Roman"/>
      <w:b/>
      <w:szCs w:val="28"/>
    </w:rPr>
  </w:style>
  <w:style w:type="character" w:customStyle="1" w:styleId="30">
    <w:name w:val="Заголовок 3 Знак"/>
    <w:basedOn w:val="a0"/>
    <w:link w:val="3"/>
    <w:rsid w:val="0011081C"/>
    <w:rPr>
      <w:rFonts w:eastAsia="Times New Roman" w:cs="Times New Roman"/>
      <w:b/>
      <w:szCs w:val="28"/>
    </w:rPr>
  </w:style>
  <w:style w:type="character" w:customStyle="1" w:styleId="40">
    <w:name w:val="Заголовок 4 Знак"/>
    <w:basedOn w:val="a0"/>
    <w:link w:val="4"/>
    <w:rPr>
      <w:rFonts w:eastAsia="Times New Roman" w:cs="Times New Roman"/>
      <w:szCs w:val="28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paragraph" w:styleId="33">
    <w:name w:val="toc 3"/>
    <w:basedOn w:val="a"/>
    <w:next w:val="a"/>
    <w:uiPriority w:val="39"/>
    <w:unhideWhenUsed/>
    <w:rsid w:val="00173237"/>
    <w:pPr>
      <w:tabs>
        <w:tab w:val="right" w:leader="dot" w:pos="9344"/>
      </w:tabs>
      <w:ind w:left="561" w:right="284" w:firstLine="0"/>
    </w:pPr>
  </w:style>
  <w:style w:type="character" w:styleId="a9">
    <w:name w:val="page number"/>
    <w:basedOn w:val="a0"/>
  </w:style>
  <w:style w:type="numbering" w:styleId="111111">
    <w:name w:val="Outline List 2"/>
    <w:basedOn w:val="a2"/>
    <w:pPr>
      <w:numPr>
        <w:numId w:val="2"/>
      </w:numPr>
    </w:pPr>
  </w:style>
  <w:style w:type="table" w:styleId="aa">
    <w:name w:val="Table Grid"/>
    <w:basedOn w:val="a1"/>
    <w:uiPriority w:val="39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Pr>
      <w:b/>
      <w:bCs/>
      <w:sz w:val="20"/>
      <w:szCs w:val="20"/>
    </w:rPr>
  </w:style>
  <w:style w:type="paragraph" w:styleId="af2">
    <w:name w:val="caption"/>
    <w:basedOn w:val="a"/>
    <w:next w:val="a"/>
    <w:uiPriority w:val="35"/>
    <w:unhideWhenUsed/>
    <w:qFormat/>
    <w:pPr>
      <w:ind w:firstLine="0"/>
      <w:contextualSpacing/>
      <w:jc w:val="center"/>
    </w:pPr>
    <w:rPr>
      <w:iCs/>
      <w:szCs w:val="18"/>
    </w:rPr>
  </w:style>
  <w:style w:type="paragraph" w:styleId="af3">
    <w:name w:val="Revision"/>
    <w:hidden/>
    <w:uiPriority w:val="99"/>
    <w:semiHidden/>
    <w:pPr>
      <w:spacing w:line="240" w:lineRule="auto"/>
      <w:ind w:firstLine="0"/>
      <w:jc w:val="left"/>
    </w:pPr>
  </w:style>
  <w:style w:type="character" w:customStyle="1" w:styleId="50">
    <w:name w:val="Заголовок 5 Знак"/>
    <w:basedOn w:val="a0"/>
    <w:link w:val="5"/>
    <w:uiPriority w:val="9"/>
    <w:rsid w:val="00381B65"/>
    <w:rPr>
      <w:rFonts w:eastAsiaTheme="majorEastAsia" w:cstheme="majorBidi"/>
      <w:b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paragraph" w:styleId="af4">
    <w:name w:val="Title"/>
    <w:basedOn w:val="a"/>
    <w:next w:val="a"/>
    <w:link w:val="af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f5">
    <w:name w:val="Заголовок Знак"/>
    <w:basedOn w:val="a0"/>
    <w:link w:val="af4"/>
    <w:uiPriority w:val="10"/>
    <w:rPr>
      <w:sz w:val="48"/>
      <w:szCs w:val="48"/>
    </w:rPr>
  </w:style>
  <w:style w:type="paragraph" w:styleId="af6">
    <w:name w:val="Subtitle"/>
    <w:basedOn w:val="a"/>
    <w:next w:val="a"/>
    <w:link w:val="af7"/>
    <w:uiPriority w:val="11"/>
    <w:qFormat/>
    <w:pPr>
      <w:spacing w:before="200" w:after="200"/>
    </w:pPr>
    <w:rPr>
      <w:sz w:val="24"/>
      <w:szCs w:val="24"/>
    </w:rPr>
  </w:style>
  <w:style w:type="character" w:customStyle="1" w:styleId="af7">
    <w:name w:val="Подзаголовок Знак"/>
    <w:basedOn w:val="a0"/>
    <w:link w:val="af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Pr>
      <w:i/>
    </w:rPr>
  </w:style>
  <w:style w:type="paragraph" w:styleId="af8">
    <w:name w:val="Intense Quote"/>
    <w:basedOn w:val="a"/>
    <w:next w:val="a"/>
    <w:link w:val="af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9">
    <w:name w:val="Выделенная цитата Знак"/>
    <w:basedOn w:val="a0"/>
    <w:link w:val="af8"/>
    <w:uiPriority w:val="30"/>
    <w:rPr>
      <w:i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4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a">
    <w:name w:val="footnote text"/>
    <w:basedOn w:val="a"/>
    <w:link w:val="afb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b">
    <w:name w:val="Текст сноски Знак"/>
    <w:basedOn w:val="a0"/>
    <w:link w:val="afa"/>
    <w:uiPriority w:val="99"/>
    <w:semiHidden/>
    <w:rPr>
      <w:sz w:val="18"/>
    </w:rPr>
  </w:style>
  <w:style w:type="character" w:styleId="afc">
    <w:name w:val="footnote reference"/>
    <w:basedOn w:val="a0"/>
    <w:uiPriority w:val="99"/>
    <w:unhideWhenUsed/>
    <w:rPr>
      <w:vertAlign w:val="superscript"/>
    </w:rPr>
  </w:style>
  <w:style w:type="paragraph" w:styleId="afd">
    <w:name w:val="endnote text"/>
    <w:basedOn w:val="a"/>
    <w:link w:val="afe"/>
    <w:uiPriority w:val="99"/>
    <w:semiHidden/>
    <w:unhideWhenUsed/>
    <w:pPr>
      <w:spacing w:line="240" w:lineRule="auto"/>
    </w:pPr>
    <w:rPr>
      <w:sz w:val="20"/>
    </w:rPr>
  </w:style>
  <w:style w:type="character" w:customStyle="1" w:styleId="afe">
    <w:name w:val="Текст концевой сноски Знак"/>
    <w:basedOn w:val="a0"/>
    <w:link w:val="afd"/>
    <w:uiPriority w:val="99"/>
    <w:semiHidden/>
    <w:rPr>
      <w:sz w:val="20"/>
    </w:rPr>
  </w:style>
  <w:style w:type="character" w:styleId="aff">
    <w:name w:val="endnote reference"/>
    <w:basedOn w:val="a0"/>
    <w:uiPriority w:val="99"/>
    <w:semiHidden/>
    <w:unhideWhenUsed/>
    <w:rPr>
      <w:vertAlign w:val="superscript"/>
    </w:r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f0">
    <w:name w:val="TOC Heading"/>
    <w:uiPriority w:val="39"/>
    <w:unhideWhenUsed/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Normal (Web)"/>
    <w:basedOn w:val="a"/>
    <w:uiPriority w:val="99"/>
    <w:semiHidden/>
    <w:unhideWhenUsed/>
    <w:rsid w:val="00902096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20735B"/>
    <w:pPr>
      <w:autoSpaceDE w:val="0"/>
      <w:autoSpaceDN w:val="0"/>
      <w:adjustRightInd w:val="0"/>
      <w:spacing w:line="240" w:lineRule="auto"/>
      <w:ind w:firstLine="0"/>
      <w:jc w:val="left"/>
    </w:pPr>
    <w:rPr>
      <w:rFonts w:cs="Times New Roman"/>
      <w:color w:val="000000"/>
      <w:sz w:val="24"/>
      <w:szCs w:val="24"/>
    </w:rPr>
  </w:style>
  <w:style w:type="paragraph" w:customStyle="1" w:styleId="FrameContents">
    <w:name w:val="Frame Contents"/>
    <w:basedOn w:val="a"/>
    <w:qFormat/>
    <w:rsid w:val="00B45BF7"/>
    <w:pPr>
      <w:suppressAutoHyphens/>
    </w:pPr>
  </w:style>
  <w:style w:type="table" w:customStyle="1" w:styleId="13">
    <w:name w:val="Сетка таблицы1"/>
    <w:basedOn w:val="a1"/>
    <w:next w:val="aa"/>
    <w:uiPriority w:val="59"/>
    <w:rsid w:val="006118D3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6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91DD8-9130-45AE-8497-89516C484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3145</TotalTime>
  <Pages>10</Pages>
  <Words>1781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Levitskaia Kseniia</dc:creator>
  <cp:keywords/>
  <dc:description/>
  <cp:lastModifiedBy>Levitskaia Kseniia</cp:lastModifiedBy>
  <cp:revision>593</cp:revision>
  <cp:lastPrinted>2026-06-22T11:43:00Z</cp:lastPrinted>
  <dcterms:created xsi:type="dcterms:W3CDTF">2022-09-19T12:05:00Z</dcterms:created>
  <dcterms:modified xsi:type="dcterms:W3CDTF">2026-07-16T11:34:00Z</dcterms:modified>
</cp:coreProperties>
</file>